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0" w:name="_GoBack"/>
      <w:bookmarkEnd w:id="0"/>
      <w:r w:rsidRPr="003B754D">
        <w:rPr>
          <w:rFonts w:ascii="Arial" w:eastAsia="Times New Roman" w:hAnsi="Arial" w:cs="Arial"/>
          <w:color w:val="000000"/>
          <w:sz w:val="20"/>
          <w:szCs w:val="20"/>
          <w:lang w:eastAsia="cs-CZ"/>
        </w:rPr>
        <w:t>166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ZÁKON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ze dne 13. července 1999</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o veterinární péči a o změně některých souvisejících zákonů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(veterinární zákon)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Parlament se usnesl na tomto zákoně České republiky:</w:t>
      </w:r>
    </w:p>
    <w:p w:rsidR="003B754D" w:rsidRPr="003B754D" w:rsidRDefault="00042D3F" w:rsidP="003B754D">
      <w:pPr>
        <w:shd w:val="clear" w:color="auto" w:fill="FFFFFF"/>
        <w:spacing w:before="240" w:after="240" w:line="240" w:lineRule="auto"/>
        <w:rPr>
          <w:rFonts w:ascii="Arial" w:eastAsia="Times New Roman" w:hAnsi="Arial" w:cs="Arial"/>
          <w:color w:val="000000"/>
          <w:sz w:val="20"/>
          <w:szCs w:val="20"/>
          <w:lang w:eastAsia="cs-CZ"/>
        </w:rPr>
      </w:pPr>
      <w:bookmarkStart w:id="1" w:name="norma"/>
      <w:bookmarkEnd w:id="1"/>
      <w:r>
        <w:rPr>
          <w:rFonts w:ascii="Arial" w:eastAsia="Times New Roman" w:hAnsi="Arial" w:cs="Arial"/>
          <w:color w:val="000000"/>
          <w:sz w:val="20"/>
          <w:szCs w:val="20"/>
          <w:lang w:eastAsia="cs-CZ"/>
        </w:rPr>
        <w:pict>
          <v:rect id="_x0000_i1025" style="width:0;height:.75pt" o:hralign="center" o:hrstd="t" o:hrnoshade="t" o:hr="t" fillcolor="#e0e0e0" stroked="f"/>
        </w:pict>
      </w:r>
    </w:p>
    <w:p w:rsidR="003B754D" w:rsidRPr="003B754D" w:rsidRDefault="003B754D" w:rsidP="003B754D">
      <w:pPr>
        <w:shd w:val="clear" w:color="auto" w:fill="FFFFFF"/>
        <w:spacing w:after="0" w:line="240" w:lineRule="auto"/>
        <w:jc w:val="both"/>
        <w:rPr>
          <w:rFonts w:ascii="Arial" w:eastAsia="Times New Roman" w:hAnsi="Arial" w:cs="Arial"/>
          <w:b/>
          <w:bCs/>
          <w:color w:val="202020"/>
          <w:sz w:val="24"/>
          <w:szCs w:val="24"/>
          <w:lang w:eastAsia="cs-CZ"/>
        </w:rPr>
      </w:pPr>
      <w:bookmarkStart w:id="2" w:name="cast1"/>
      <w:bookmarkEnd w:id="2"/>
      <w:r w:rsidRPr="003B754D">
        <w:rPr>
          <w:rFonts w:ascii="Arial" w:eastAsia="Times New Roman" w:hAnsi="Arial" w:cs="Arial"/>
          <w:b/>
          <w:bCs/>
          <w:color w:val="202020"/>
          <w:sz w:val="24"/>
          <w:szCs w:val="24"/>
          <w:lang w:eastAsia="cs-CZ"/>
        </w:rPr>
        <w:t>ČÁST PRVNÍ</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PÉČE</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3" w:name="cast1-hlava1"/>
      <w:bookmarkEnd w:id="3"/>
      <w:r w:rsidRPr="003B754D">
        <w:rPr>
          <w:rFonts w:ascii="Arial" w:eastAsia="Times New Roman" w:hAnsi="Arial" w:cs="Arial"/>
          <w:b/>
          <w:bCs/>
          <w:color w:val="282828"/>
          <w:lang w:eastAsia="cs-CZ"/>
        </w:rPr>
        <w:t>HLAVA 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ZÁKLADNÍ USTANOVENÍ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 w:name="p1"/>
      <w:bookmarkEnd w:id="4"/>
      <w:r w:rsidRPr="003B754D">
        <w:rPr>
          <w:rFonts w:ascii="Arial" w:eastAsia="Times New Roman" w:hAnsi="Arial" w:cs="Arial"/>
          <w:b/>
          <w:bCs/>
          <w:color w:val="FF8400"/>
          <w:sz w:val="20"/>
          <w:szCs w:val="20"/>
          <w:lang w:eastAsia="cs-CZ"/>
        </w:rPr>
        <w:t>§ 1</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Předmět úpravy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Tento zákon zapracovává příslušné předpisy Evropské unie</w:t>
      </w:r>
      <w:hyperlink r:id="rId5" w:anchor="f1955979" w:history="1">
        <w:r w:rsidRPr="003B754D">
          <w:rPr>
            <w:rFonts w:ascii="Arial" w:eastAsia="Times New Roman" w:hAnsi="Arial" w:cs="Arial"/>
            <w:b/>
            <w:bCs/>
            <w:color w:val="05507A"/>
            <w:sz w:val="20"/>
            <w:szCs w:val="20"/>
            <w:vertAlign w:val="superscript"/>
            <w:lang w:eastAsia="cs-CZ"/>
          </w:rPr>
          <w:t>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v návaznosti na přímo použitelné předpisy Evropské unie (dále jen „předpisy Evropské unie“)</w:t>
      </w:r>
      <w:hyperlink r:id="rId6" w:anchor="f1955981" w:history="1">
        <w:r w:rsidRPr="003B754D">
          <w:rPr>
            <w:rFonts w:ascii="Arial" w:eastAsia="Times New Roman" w:hAnsi="Arial" w:cs="Arial"/>
            <w:b/>
            <w:bCs/>
            <w:color w:val="05507A"/>
            <w:sz w:val="20"/>
            <w:szCs w:val="20"/>
            <w:vertAlign w:val="superscript"/>
            <w:lang w:eastAsia="cs-CZ"/>
          </w:rPr>
          <w:t>1a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stanoví požadavky veterinární péče (dále jen "veterinární požadavky") na chov a zdraví zvířat a na živočišné produkty, upravuje práva a povinnosti fyzických a právnických osob, soustavu, působnost a pravomoc orgánů vykonávajících státní správu v oblasti veterinární péče, jakož i některé odborné veterinární činnosti a jejich výkon.</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 w:name="p2"/>
      <w:bookmarkEnd w:id="5"/>
      <w:r w:rsidRPr="003B754D">
        <w:rPr>
          <w:rFonts w:ascii="Arial" w:eastAsia="Times New Roman" w:hAnsi="Arial" w:cs="Arial"/>
          <w:b/>
          <w:bCs/>
          <w:color w:val="FF8400"/>
          <w:sz w:val="20"/>
          <w:szCs w:val="20"/>
          <w:lang w:eastAsia="cs-CZ"/>
        </w:rPr>
        <w:t>§ 2</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péče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 w:name="p2-1"/>
      <w:bookmarkEnd w:id="6"/>
      <w:r w:rsidRPr="003B754D">
        <w:rPr>
          <w:rFonts w:ascii="Arial" w:eastAsia="Times New Roman" w:hAnsi="Arial" w:cs="Arial"/>
          <w:color w:val="000000"/>
          <w:sz w:val="20"/>
          <w:szCs w:val="20"/>
          <w:lang w:eastAsia="cs-CZ"/>
        </w:rPr>
        <w:t>Veterinární péče podle tohoto zákona zahrnuje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 w:name="p2-1-a"/>
      <w:bookmarkEnd w:id="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péči o zdraví zvířat a jeho ochranu, zejména předcházení vzniku a šíření onemocnění přenosných přímo nebo nepřímo mezi zvířaty vnímavých druhů (dále jen „nákaza“) a jiných onemocnění zvířat a jejich zdolávání, ochranu zdraví lidí před nemocemi přenosnými ze zvířat na člověka,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 w:name="p2-1-b"/>
      <w:bookmarkEnd w:id="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péči o zdravotní nezávadnost živočišných produktů a krmiv a ochranu zdraví lidí před jeho poškozením nebo ohrožením živočišnými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 w:name="p2-1-c"/>
      <w:bookmarkEnd w:id="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ochranu území České republiky před zavlečením nákaz zvířat a nemocí přenosných ze zvířat na člověka a před dovozem zdravotně závadných živočišných produktů a krmiv ze zahraničí,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 w:name="p2-1-d"/>
      <w:bookmarkEnd w:id="1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ochranu životního prostředí před nepříznivými vlivy souvisejícími s chovem zvířat, výrobou a zpracováváním živočišných produktů, jakož i ochranu zvířat a jejich produkce před riziky ze znečištěného životního prostředí,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 w:name="p2-1-e"/>
      <w:bookmarkEnd w:id="11"/>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veterinární asanaci,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 w:name="p2-1-f"/>
      <w:bookmarkEnd w:id="12"/>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dozor nad dodržováním povinností a požadavků stanovených k zajištění těchto úkolů tímto zákonem, zvláštními právními předpisy</w:t>
      </w:r>
      <w:hyperlink r:id="rId7" w:anchor="f1955982" w:history="1">
        <w:r w:rsidRPr="003B754D">
          <w:rPr>
            <w:rFonts w:ascii="Arial" w:eastAsia="Times New Roman" w:hAnsi="Arial" w:cs="Arial"/>
            <w:b/>
            <w:bCs/>
            <w:color w:val="05507A"/>
            <w:sz w:val="20"/>
            <w:szCs w:val="20"/>
            <w:vertAlign w:val="superscript"/>
            <w:lang w:eastAsia="cs-CZ"/>
          </w:rPr>
          <w:t>1b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8" w:anchor="f1955984" w:history="1">
        <w:r w:rsidRPr="003B754D">
          <w:rPr>
            <w:rFonts w:ascii="Arial" w:eastAsia="Times New Roman" w:hAnsi="Arial" w:cs="Arial"/>
            <w:b/>
            <w:bCs/>
            <w:color w:val="05507A"/>
            <w:sz w:val="20"/>
            <w:szCs w:val="20"/>
            <w:vertAlign w:val="superscript"/>
            <w:lang w:eastAsia="cs-CZ"/>
          </w:rPr>
          <w:t>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(státní veterinární dozor).</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 w:name="p3"/>
      <w:bookmarkEnd w:id="13"/>
      <w:r w:rsidRPr="003B754D">
        <w:rPr>
          <w:rFonts w:ascii="Arial" w:eastAsia="Times New Roman" w:hAnsi="Arial" w:cs="Arial"/>
          <w:b/>
          <w:bCs/>
          <w:color w:val="FF8400"/>
          <w:sz w:val="20"/>
          <w:szCs w:val="20"/>
          <w:lang w:eastAsia="cs-CZ"/>
        </w:rPr>
        <w:t>§ 3</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Základní pojmy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 w:name="p3-1"/>
      <w:bookmarkEnd w:id="1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Pro účely tohoto zákona se rozumí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 w:name="p3-1-a"/>
      <w:bookmarkEnd w:id="1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chovatelem každý, kdo zvíře nebo zvířata vlastní nebo drží, anebo je pověřen se o ně starat, ať již za úplatu nebo bezúplatně, a to i na přechodnou dobu,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 w:name="p3-1-b"/>
      <w:bookmarkEnd w:id="1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hospodářstvím jakákoli stavba, zařízení nebo místo, kde je hospodářské zvíře nebo kde jsou hospodářská zvířata chována nebo držena, včetně chovu pod širým nebem. Je-li v hospodářství chováno nebo drženo více než jedno stádo nebo více než jedna skupina hospodářských zvířat, která mohou onemocnět stejnou nákazou nebo nemocí přenosnou ze zvířat na člověka (dále jen "vnímavá zvířata"), je každé z těchto stád nebo každá z těchto skupin oddělenou epizootologickou jednotkou, která má stejný zdravotní status,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 w:name="p3-1-c"/>
      <w:bookmarkEnd w:id="17"/>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hospodářskými zvířaty zvířata využívaná převážně k chovu, výkrmu, práci a jiným hospodářským účelům, zejména skot, prasata, ovce, kozy, koně, osli a jejich kříženci, drůbež, běžci, králíci, kožešinová zvířata, zvěř ve farmovém chovu, ryby a jiní vodní živočichové, včely a včelstva,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 w:name="p3-1-d"/>
      <w:bookmarkEnd w:id="18"/>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jatečnými zvířaty hospodářská zvířata, jež jsou určena k porážce a jatečnému zpracování a jejichž maso je určeno k výživě lidí,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 w:name="p3-1-e"/>
      <w:bookmarkEnd w:id="19"/>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svodem zvířat soustředění hospodářských zvířat různých chovatelů na určeném místě a k určenému účelu, jde-li o evidovaná zvířata podle plemenářského zákona</w:t>
      </w:r>
      <w:hyperlink r:id="rId9"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 w:name="p3-1-f"/>
      <w:bookmarkEnd w:id="20"/>
      <w:r w:rsidRPr="003B754D">
        <w:rPr>
          <w:rFonts w:ascii="Arial" w:eastAsia="Times New Roman" w:hAnsi="Arial" w:cs="Arial"/>
          <w:b/>
          <w:bCs/>
          <w:color w:val="000000"/>
          <w:sz w:val="20"/>
          <w:szCs w:val="20"/>
          <w:lang w:eastAsia="cs-CZ"/>
        </w:rPr>
        <w:lastRenderedPageBreak/>
        <w:t>f)</w:t>
      </w:r>
      <w:r w:rsidRPr="003B754D">
        <w:rPr>
          <w:rFonts w:ascii="Arial" w:eastAsia="Times New Roman" w:hAnsi="Arial" w:cs="Arial"/>
          <w:color w:val="000000"/>
          <w:sz w:val="20"/>
          <w:szCs w:val="20"/>
          <w:lang w:eastAsia="cs-CZ"/>
        </w:rPr>
        <w:t> shromažďovacím střediskem hospodářství, tržiště nebo jiné místo, na němž jsou shromažďována zvířata z různých hospodářství, zejména skot, prasata, ovce a kozy, aby z nich byly vytvářeny skupiny zvířat určených k odeslání,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 w:name="p3-1-g"/>
      <w:bookmarkEnd w:id="21"/>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zvířaty podezřelými z nákazy zvířat zvířata, u nichž se projevují klinické příznaky nebo postmortální změny vyvolávající podezření, že jde o určitou nákazu zvířat, anebo zvířata, o nichž je podle výsledků vyšetření nutno mít za to, že jsou podezřelá z určité nákazy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 w:name="p3-1-h"/>
      <w:bookmarkEnd w:id="22"/>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zvířaty podezřelými z nakažení zvířata, u nichž se neprojevují klinické příznaky nebo postmortální změny vyvolávající podezření, že jde o určitou nákazu zvířat, o nichž však lze na základě získaných epizootologických nebo jiných informací mít za to, že přišla přímo nebo nepřímo do styku s jejím zdrojem,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 w:name="p3-1-i"/>
      <w:bookmarkEnd w:id="23"/>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karanténou dočasné, provozně a místně oddělené umístění zvířat podezřelých z nákazy zvířat nebo zvířat podezřelých z nakažení (dále jen "podezřelá zvířata"), v jehož průběhu se provádějí preventivní, diagnostické, popřípadě i léčebné úkony k ochraně před zavlečením nebo šířením nákaz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 w:name="p3-1-j"/>
      <w:bookmarkEnd w:id="24"/>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izolací dočasné oddělené umístění zvířat před jejich zařazením do stáda nebo před jejich přemístěním z hospodářství, v jehož průběhu se provádějí preventivní a diagnostické úkony a sleduje zdravotní stav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 w:name="p3-1-k"/>
      <w:bookmarkEnd w:id="25"/>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ohniskem nákazy hospodářství nebo jiné místo, kde byl zjištěn jeden nebo více případů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 w:name="p3-1-l"/>
      <w:bookmarkEnd w:id="26"/>
      <w:r w:rsidRPr="003B754D">
        <w:rPr>
          <w:rFonts w:ascii="Arial" w:eastAsia="Times New Roman" w:hAnsi="Arial" w:cs="Arial"/>
          <w:b/>
          <w:bCs/>
          <w:color w:val="000000"/>
          <w:sz w:val="20"/>
          <w:szCs w:val="20"/>
          <w:lang w:eastAsia="cs-CZ"/>
        </w:rPr>
        <w:t>l)</w:t>
      </w:r>
      <w:r w:rsidRPr="003B754D">
        <w:rPr>
          <w:rFonts w:ascii="Arial" w:eastAsia="Times New Roman" w:hAnsi="Arial" w:cs="Arial"/>
          <w:color w:val="000000"/>
          <w:sz w:val="20"/>
          <w:szCs w:val="20"/>
          <w:lang w:eastAsia="cs-CZ"/>
        </w:rPr>
        <w:t> nákazovou situací výskyt nákazy na určitém území nebo v určitém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 w:name="p3-1-m"/>
      <w:bookmarkEnd w:id="27"/>
      <w:r w:rsidRPr="003B754D">
        <w:rPr>
          <w:rFonts w:ascii="Arial" w:eastAsia="Times New Roman" w:hAnsi="Arial" w:cs="Arial"/>
          <w:b/>
          <w:bCs/>
          <w:color w:val="000000"/>
          <w:sz w:val="20"/>
          <w:szCs w:val="20"/>
          <w:lang w:eastAsia="cs-CZ"/>
        </w:rPr>
        <w:t>m)</w:t>
      </w:r>
      <w:r w:rsidRPr="003B754D">
        <w:rPr>
          <w:rFonts w:ascii="Arial" w:eastAsia="Times New Roman" w:hAnsi="Arial" w:cs="Arial"/>
          <w:color w:val="000000"/>
          <w:sz w:val="20"/>
          <w:szCs w:val="20"/>
          <w:lang w:eastAsia="cs-CZ"/>
        </w:rPr>
        <w:t> nákazovými důvody výskyt a možnost rozšíření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 w:name="p3-1-n"/>
      <w:bookmarkEnd w:id="28"/>
      <w:r w:rsidRPr="003B754D">
        <w:rPr>
          <w:rFonts w:ascii="Arial" w:eastAsia="Times New Roman" w:hAnsi="Arial" w:cs="Arial"/>
          <w:b/>
          <w:bCs/>
          <w:color w:val="000000"/>
          <w:sz w:val="20"/>
          <w:szCs w:val="20"/>
          <w:lang w:eastAsia="cs-CZ"/>
        </w:rPr>
        <w:t>n)</w:t>
      </w:r>
      <w:r w:rsidRPr="003B754D">
        <w:rPr>
          <w:rFonts w:ascii="Arial" w:eastAsia="Times New Roman" w:hAnsi="Arial" w:cs="Arial"/>
          <w:color w:val="000000"/>
          <w:sz w:val="20"/>
          <w:szCs w:val="20"/>
          <w:lang w:eastAsia="cs-CZ"/>
        </w:rPr>
        <w:t> živočišnými produkty suroviny živočišného původu, a to všechny části těl zvířat, zejména maso, vnitřnosti, tuky, kůže, kosti, krev, žlázy s vnitřní sekrecí, rohy, parohy, paznehty, kopyta, vlna, srst, peří, také mléko, vejce, med a včelí vosk, jakož i výrobky z těchto surovin, které jsou určeny k výživě lidí a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 w:name="p3-1-o"/>
      <w:bookmarkEnd w:id="29"/>
      <w:r w:rsidRPr="003B754D">
        <w:rPr>
          <w:rFonts w:ascii="Arial" w:eastAsia="Times New Roman" w:hAnsi="Arial" w:cs="Arial"/>
          <w:b/>
          <w:bCs/>
          <w:color w:val="000000"/>
          <w:sz w:val="20"/>
          <w:szCs w:val="20"/>
          <w:lang w:eastAsia="cs-CZ"/>
        </w:rPr>
        <w:t>o)</w:t>
      </w:r>
      <w:r w:rsidRPr="003B754D">
        <w:rPr>
          <w:rFonts w:ascii="Arial" w:eastAsia="Times New Roman" w:hAnsi="Arial" w:cs="Arial"/>
          <w:color w:val="000000"/>
          <w:sz w:val="20"/>
          <w:szCs w:val="20"/>
          <w:lang w:eastAsia="cs-CZ"/>
        </w:rPr>
        <w:t> zdravotně nezávadnými živočišnými produkty živočišné produkty, které splňují požadavky na zdravotní nezávadnost stanovené tímto zákonem, zvláštními právními předpisy</w:t>
      </w:r>
      <w:hyperlink r:id="rId10" w:anchor="f1955986" w:history="1">
        <w:r w:rsidRPr="003B754D">
          <w:rPr>
            <w:rFonts w:ascii="Arial" w:eastAsia="Times New Roman" w:hAnsi="Arial" w:cs="Arial"/>
            <w:b/>
            <w:bCs/>
            <w:color w:val="05507A"/>
            <w:sz w:val="20"/>
            <w:szCs w:val="20"/>
            <w:vertAlign w:val="superscript"/>
            <w:lang w:eastAsia="cs-CZ"/>
          </w:rPr>
          <w:t>3</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11" w:anchor="f1955988" w:history="1">
        <w:r w:rsidRPr="003B754D">
          <w:rPr>
            <w:rFonts w:ascii="Arial" w:eastAsia="Times New Roman" w:hAnsi="Arial" w:cs="Arial"/>
            <w:b/>
            <w:bCs/>
            <w:color w:val="05507A"/>
            <w:sz w:val="20"/>
            <w:szCs w:val="20"/>
            <w:vertAlign w:val="superscript"/>
            <w:lang w:eastAsia="cs-CZ"/>
          </w:rPr>
          <w:t>3a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 w:name="p3-1-p"/>
      <w:bookmarkEnd w:id="30"/>
      <w:r w:rsidRPr="003B754D">
        <w:rPr>
          <w:rFonts w:ascii="Arial" w:eastAsia="Times New Roman" w:hAnsi="Arial" w:cs="Arial"/>
          <w:b/>
          <w:bCs/>
          <w:color w:val="000000"/>
          <w:sz w:val="20"/>
          <w:szCs w:val="20"/>
          <w:lang w:eastAsia="cs-CZ"/>
        </w:rPr>
        <w:t>p)</w:t>
      </w:r>
      <w:r w:rsidRPr="003B754D">
        <w:rPr>
          <w:rFonts w:ascii="Arial" w:eastAsia="Times New Roman" w:hAnsi="Arial" w:cs="Arial"/>
          <w:color w:val="000000"/>
          <w:sz w:val="20"/>
          <w:szCs w:val="20"/>
          <w:lang w:eastAsia="cs-CZ"/>
        </w:rPr>
        <w:t> krmivy produkty rostlinného nebo živočišného původu čerstvé nebo konzervované a produkty jejich průmyslového zpracování, jakož i organické a anorganické látky s přidáním doplňkových látek nebo bez jejich přidání, které jsou určeny ke krmení zvířat samostatně nebo ve směsích,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 w:name="p3-1-r"/>
      <w:bookmarkEnd w:id="31"/>
      <w:r w:rsidRPr="003B754D">
        <w:rPr>
          <w:rFonts w:ascii="Arial" w:eastAsia="Times New Roman" w:hAnsi="Arial" w:cs="Arial"/>
          <w:b/>
          <w:bCs/>
          <w:color w:val="000000"/>
          <w:sz w:val="20"/>
          <w:szCs w:val="20"/>
          <w:lang w:eastAsia="cs-CZ"/>
        </w:rPr>
        <w:t>r)</w:t>
      </w:r>
      <w:r w:rsidRPr="003B754D">
        <w:rPr>
          <w:rFonts w:ascii="Arial" w:eastAsia="Times New Roman" w:hAnsi="Arial" w:cs="Arial"/>
          <w:color w:val="000000"/>
          <w:sz w:val="20"/>
          <w:szCs w:val="20"/>
          <w:lang w:eastAsia="cs-CZ"/>
        </w:rPr>
        <w:t> zdravotně nezávadnými krmivy krmiva, která splňují požadavky na zdravotní nezávadnost stanovené tímto zákonem, zvláštními právními předpisy</w:t>
      </w:r>
      <w:hyperlink r:id="rId12" w:anchor="f1955989" w:history="1">
        <w:r w:rsidRPr="003B754D">
          <w:rPr>
            <w:rFonts w:ascii="Arial" w:eastAsia="Times New Roman" w:hAnsi="Arial" w:cs="Arial"/>
            <w:b/>
            <w:bCs/>
            <w:color w:val="05507A"/>
            <w:sz w:val="20"/>
            <w:szCs w:val="20"/>
            <w:vertAlign w:val="superscript"/>
            <w:lang w:eastAsia="cs-CZ"/>
          </w:rPr>
          <w:t>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13" w:anchor="f1955991" w:history="1">
        <w:r w:rsidRPr="003B754D">
          <w:rPr>
            <w:rFonts w:ascii="Arial" w:eastAsia="Times New Roman" w:hAnsi="Arial" w:cs="Arial"/>
            <w:b/>
            <w:bCs/>
            <w:color w:val="05507A"/>
            <w:sz w:val="20"/>
            <w:szCs w:val="20"/>
            <w:vertAlign w:val="superscript"/>
            <w:lang w:eastAsia="cs-CZ"/>
          </w:rPr>
          <w:t>4a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 w:name="p3-1-s"/>
      <w:bookmarkEnd w:id="32"/>
      <w:r w:rsidRPr="003B754D">
        <w:rPr>
          <w:rFonts w:ascii="Arial" w:eastAsia="Times New Roman" w:hAnsi="Arial" w:cs="Arial"/>
          <w:b/>
          <w:bCs/>
          <w:color w:val="000000"/>
          <w:sz w:val="20"/>
          <w:szCs w:val="20"/>
          <w:lang w:eastAsia="cs-CZ"/>
        </w:rPr>
        <w:t>s)</w:t>
      </w:r>
      <w:r w:rsidRPr="003B754D">
        <w:rPr>
          <w:rFonts w:ascii="Arial" w:eastAsia="Times New Roman" w:hAnsi="Arial" w:cs="Arial"/>
          <w:color w:val="000000"/>
          <w:sz w:val="20"/>
          <w:szCs w:val="20"/>
          <w:lang w:eastAsia="cs-CZ"/>
        </w:rPr>
        <w:t> veterinárními přípravky hromadně vyráběné přípravky, které jsou určeny pro zvířata, zejména dietetické, vitaminové, minerální a kosmetické přípravky, anebo pro specifickou laboratorní diagnostiku nákaz zvířat či původců onemocnění z potravin živočišného původu; za veterinární přípravky se nepovažují výrobky, které podléhají zvláštním právním předpisům</w:t>
      </w:r>
      <w:hyperlink r:id="rId14"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 w:name="p3-1-t"/>
      <w:bookmarkEnd w:id="33"/>
      <w:r w:rsidRPr="003B754D">
        <w:rPr>
          <w:rFonts w:ascii="Arial" w:eastAsia="Times New Roman" w:hAnsi="Arial" w:cs="Arial"/>
          <w:b/>
          <w:bCs/>
          <w:color w:val="000000"/>
          <w:sz w:val="20"/>
          <w:szCs w:val="20"/>
          <w:lang w:eastAsia="cs-CZ"/>
        </w:rPr>
        <w:t>t)</w:t>
      </w:r>
      <w:r w:rsidRPr="003B754D">
        <w:rPr>
          <w:rFonts w:ascii="Arial" w:eastAsia="Times New Roman" w:hAnsi="Arial" w:cs="Arial"/>
          <w:color w:val="000000"/>
          <w:sz w:val="20"/>
          <w:szCs w:val="20"/>
          <w:lang w:eastAsia="cs-CZ"/>
        </w:rPr>
        <w:t> veterinárními technickými prostředky zařízení, přístroje, pomůcky, materiály nebo jiné předměty nebo výrobky včetně příslušenství, používané samostatně nebo v kombinaci spolu s potřebným programovým vybavením, které jsou určeny k použití u zvířat pro účely prevence, vyšetřování, diagnózy, sledování, léčby nebo zmírnění nemoci, poranění nebo zdravotního postižení, náhrady nebo modifikace anatomické struktury či fyziologického procesu, anebo kontroly březosti, a které nedosahují své hlavní zamýšlené funkce v organizmu zvířete nebo na jeho povrchu farmakologickým nebo imunologickým účinkem nebo ovlivněním metabolizmu, jejichž funkce však může být takovými účinky podpořena; za veterinární technické prostředky se dále považují výrobky, které slouží k označování zvířat a které jsou za tímto účelem vpravovány do těla zvířete,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 w:name="p3-1-u"/>
      <w:bookmarkEnd w:id="34"/>
      <w:r w:rsidRPr="003B754D">
        <w:rPr>
          <w:rFonts w:ascii="Arial" w:eastAsia="Times New Roman" w:hAnsi="Arial" w:cs="Arial"/>
          <w:b/>
          <w:bCs/>
          <w:color w:val="000000"/>
          <w:sz w:val="20"/>
          <w:szCs w:val="20"/>
          <w:lang w:eastAsia="cs-CZ"/>
        </w:rPr>
        <w:t>u)</w:t>
      </w:r>
      <w:r w:rsidRPr="003B754D">
        <w:rPr>
          <w:rFonts w:ascii="Arial" w:eastAsia="Times New Roman" w:hAnsi="Arial" w:cs="Arial"/>
          <w:color w:val="000000"/>
          <w:sz w:val="20"/>
          <w:szCs w:val="20"/>
          <w:lang w:eastAsia="cs-CZ"/>
        </w:rPr>
        <w:t> ochrannou lhůtou období mezi posledním podáním léčivého přípravku zvířatům za běžných podmínek používání příslušného přípravku a okamžikem, kdy lze od těchto zvířat získávat potraviny tak, aby bylo zajištěno, že tyto potraviny neobsahují rezidua léčivého přípravku v množstvích přesahujících maximální limity stanovené zvláštními právními předpisy a předpisy Evropské unie</w:t>
      </w:r>
      <w:hyperlink r:id="rId15" w:anchor="f1955996" w:history="1">
        <w:r w:rsidRPr="003B754D">
          <w:rPr>
            <w:rFonts w:ascii="Arial" w:eastAsia="Times New Roman" w:hAnsi="Arial" w:cs="Arial"/>
            <w:b/>
            <w:bCs/>
            <w:color w:val="05507A"/>
            <w:sz w:val="20"/>
            <w:szCs w:val="20"/>
            <w:vertAlign w:val="superscript"/>
            <w:lang w:eastAsia="cs-CZ"/>
          </w:rPr>
          <w:t>5a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 w:name="p3-1-v"/>
      <w:bookmarkEnd w:id="35"/>
      <w:r w:rsidRPr="003B754D">
        <w:rPr>
          <w:rFonts w:ascii="Arial" w:eastAsia="Times New Roman" w:hAnsi="Arial" w:cs="Arial"/>
          <w:b/>
          <w:bCs/>
          <w:color w:val="000000"/>
          <w:sz w:val="20"/>
          <w:szCs w:val="20"/>
          <w:lang w:eastAsia="cs-CZ"/>
        </w:rPr>
        <w:t>v)</w:t>
      </w:r>
      <w:r w:rsidRPr="003B754D">
        <w:rPr>
          <w:rFonts w:ascii="Arial" w:eastAsia="Times New Roman" w:hAnsi="Arial" w:cs="Arial"/>
          <w:color w:val="000000"/>
          <w:sz w:val="20"/>
          <w:szCs w:val="20"/>
          <w:lang w:eastAsia="cs-CZ"/>
        </w:rPr>
        <w:t> porážkou usmrcení jatečného zvířete za účelem využití jeho produktů, a to způsobem, který není v rozporu s předpisy na ochranu zvířat proti týrání</w:t>
      </w:r>
      <w:hyperlink r:id="rId16"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 w:name="p3-1-x"/>
      <w:bookmarkEnd w:id="36"/>
      <w:r w:rsidRPr="003B754D">
        <w:rPr>
          <w:rFonts w:ascii="Arial" w:eastAsia="Times New Roman" w:hAnsi="Arial" w:cs="Arial"/>
          <w:b/>
          <w:bCs/>
          <w:color w:val="000000"/>
          <w:sz w:val="20"/>
          <w:szCs w:val="20"/>
          <w:lang w:eastAsia="cs-CZ"/>
        </w:rPr>
        <w:t>x)</w:t>
      </w:r>
      <w:r w:rsidRPr="003B754D">
        <w:rPr>
          <w:rFonts w:ascii="Arial" w:eastAsia="Times New Roman" w:hAnsi="Arial" w:cs="Arial"/>
          <w:color w:val="000000"/>
          <w:sz w:val="20"/>
          <w:szCs w:val="20"/>
          <w:lang w:eastAsia="cs-CZ"/>
        </w:rPr>
        <w:t> utracením usmrcení zvířete, nejde-li o porážku, a to způsobem, který není v rozporu s předpisy na ochranu zvířat proti týrání,</w:t>
      </w:r>
      <w:hyperlink r:id="rId17"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 w:name="p3-1-y"/>
      <w:bookmarkEnd w:id="37"/>
      <w:r w:rsidRPr="003B754D">
        <w:rPr>
          <w:rFonts w:ascii="Arial" w:eastAsia="Times New Roman" w:hAnsi="Arial" w:cs="Arial"/>
          <w:b/>
          <w:bCs/>
          <w:color w:val="000000"/>
          <w:sz w:val="20"/>
          <w:szCs w:val="20"/>
          <w:lang w:eastAsia="cs-CZ"/>
        </w:rPr>
        <w:t>y)</w:t>
      </w:r>
      <w:r w:rsidRPr="003B754D">
        <w:rPr>
          <w:rFonts w:ascii="Arial" w:eastAsia="Times New Roman" w:hAnsi="Arial" w:cs="Arial"/>
          <w:color w:val="000000"/>
          <w:sz w:val="20"/>
          <w:szCs w:val="20"/>
          <w:lang w:eastAsia="cs-CZ"/>
        </w:rPr>
        <w:t> veterinárním zbožím zvířata, živočišné produkty, krmiva živočišného původu, další produkty a předměty, pokud mohou být nositeli původců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z) předměty, které mohou být nositeli původců nákaz, živí původci nákaz zvířat pro výzkumné nebo jiné účely a předměty používané při ošetřování a přepravě zvířat, živočišných produktů a krmiv, zejména voda, krmivo, stelivo, dopravní prostředky, obaly, nástroje, nářadí a pracovní pomůcky, popřípadě i jiné předměty, pokud z jiného důvodu mohou být nositeli původců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aa) uváděním do oběhu nabízení k prodeji, prodej nebo jiná forma nabídky ke spotřebě, včetně skladování a přepravy pro potřeby prodeje nebo jiné nabídky ke spotřebě,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lastRenderedPageBreak/>
        <w:t>bb) obchodováním obchodování mezi členskými státy Evropské unie (dále jen "členský stát") se zvířaty a živočišnými produkty, které mají původ v členských státech, jakož i se zvířaty a živočišnými produkty, pocházejícími ze zemí, které nejsou členským státem (dále jen "třetí země"), jež jsou v členských státech ve volném oběhu,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cc) dopravním prostředkem část silničního vozidla, drážního vozidla, letadla nebo lodi, určená k přepravě zboží, jakož i kontejner používaný pro silniční, drážní, leteckou nebo vodní dopravu,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dd) zásilkou určité množství zvířat téhož druhu nebo určité množství živočišných produktů téhož druhu, na něž se vztahuje totéž veterinární osvědčení nebo jiný průvodní veterinární, popřípadě obchodní doklad, přepravované týmž dopravním prostředkem,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ee) schválením udělení souhlasu k výkonu určité činnosti na základě splnění podmínek stanovených tímto zákonem,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ff) registrací zapsání do seznamu,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gg) úředním veterinárním lékařem veterinární lékař orgánu veterinární správy; za úředního veterinárního lékaře se považuje také veterinární lékař Ministerstva obrany nebo Ministerstva vnitra, popřípadě jimi zřízených organizačních složek státu, který byl pověřen úkoly náležejícími podle tohoto zákona úředním veterinárním lékařům,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hh) soukromým veterinárním lékařem veterinární lékař vykonávající veterinární léčebnou a preventivní činnost podnikatelským způsobem,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ii) schváleným veterinárním lékařem soukromý veterinární lékař schválený krajskou veterinární správou pro síť epizootologického sledování a pro výkon některých, tímto zákonem stanovených činností,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jj) ošetřujícím veterinárním lékařem soukromý veterinární lékař nebo veterinární lékař Ministerstva obrany vykonávající veterinární léčebnou a preventivní činnost v hospodářství nebo v chovu zvířat, který se seznámil se zdravotním stavem zvířat chovaných nebo držených v tomto hospodářství nebo v tomto chovu.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 w:name="p3-2"/>
      <w:bookmarkEnd w:id="3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Kde se v tomto zákoně mluví o zvířatech, rozumí se tím podle povahy věci a okolností též sperma, vaječné buňky, embrya, násadová vejce, oplodněné jikry a plemenivo včel.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 w:name="p3-3"/>
      <w:bookmarkEnd w:id="3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Kde se v tomto zákoně mluví o zvěřině, rozumí se tím pro účely tohoto zákona těla, jakož i všechny poživatelné části těl volně žijící lovné zvěře.</w:t>
      </w:r>
      <w:hyperlink r:id="rId18" w:anchor="f1956001" w:history="1">
        <w:r w:rsidRPr="003B754D">
          <w:rPr>
            <w:rFonts w:ascii="Arial" w:eastAsia="Times New Roman" w:hAnsi="Arial" w:cs="Arial"/>
            <w:b/>
            <w:bCs/>
            <w:color w:val="05507A"/>
            <w:sz w:val="20"/>
            <w:szCs w:val="20"/>
            <w:vertAlign w:val="superscript"/>
            <w:lang w:eastAsia="cs-CZ"/>
          </w:rPr>
          <w:t>7</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 w:name="p3-4"/>
      <w:bookmarkEnd w:id="40"/>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Kde se v předpisech Evropské unie mluví v souvislosti se zvířaty o části území státu jako o regionu, rozumí se tím pro účely tohoto zákona kraj.</w:t>
      </w:r>
      <w:hyperlink r:id="rId19" w:anchor="f1956003" w:history="1">
        <w:r w:rsidRPr="003B754D">
          <w:rPr>
            <w:rFonts w:ascii="Arial" w:eastAsia="Times New Roman" w:hAnsi="Arial" w:cs="Arial"/>
            <w:b/>
            <w:bCs/>
            <w:color w:val="05507A"/>
            <w:sz w:val="20"/>
            <w:szCs w:val="20"/>
            <w:vertAlign w:val="superscript"/>
            <w:lang w:eastAsia="cs-CZ"/>
          </w:rPr>
          <w:t>7a</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 w:name="p3-5"/>
      <w:bookmarkEnd w:id="41"/>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Na nakládání s vedlejšími živočišnými produkty se nevztahuje zákon o odpadech s výjimkou případů stanovených předpisem Evropské unie</w:t>
      </w:r>
      <w:hyperlink r:id="rId20" w:anchor="f1956004" w:history="1">
        <w:r w:rsidRPr="003B754D">
          <w:rPr>
            <w:rFonts w:ascii="Arial" w:eastAsia="Times New Roman" w:hAnsi="Arial" w:cs="Arial"/>
            <w:b/>
            <w:bCs/>
            <w:color w:val="05507A"/>
            <w:sz w:val="20"/>
            <w:szCs w:val="20"/>
            <w:vertAlign w:val="superscript"/>
            <w:lang w:eastAsia="cs-CZ"/>
          </w:rPr>
          <w:t>7b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 w:name="p3-6"/>
      <w:bookmarkEnd w:id="42"/>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Pokud se v tomto zákoně používají v souvislosti s právními vztahy upravenými předpisy Evropské unie pojmy, jejichž obsah a význam nejsou definovány v tomto zákoně, ale v uvedených předpisech, vychází se pro účely tohoto zákona z vymezení těchto pojmů v uvedených předpisech.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 w:name="p3-7"/>
      <w:bookmarkEnd w:id="43"/>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Pokud se v tomto zákoně mluví v souvislosti s volným pohybem osob nebo s uznáváním odborné způsobilosti o členském státě, rozumí se tím také jiný smluvní stát Dohody o Evropském hospodářském prostoru nebo Švýcarská konfederace.</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44" w:name="cast1-hlava2"/>
      <w:bookmarkEnd w:id="44"/>
      <w:r w:rsidRPr="003B754D">
        <w:rPr>
          <w:rFonts w:ascii="Arial" w:eastAsia="Times New Roman" w:hAnsi="Arial" w:cs="Arial"/>
          <w:b/>
          <w:bCs/>
          <w:color w:val="282828"/>
          <w:lang w:eastAsia="cs-CZ"/>
        </w:rPr>
        <w:t>HLAVA II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ZDRAVÍ ZVÍŘAT A JEHO OCHRANA</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45" w:name="cast1-hlava2-oddil1"/>
      <w:bookmarkEnd w:id="45"/>
      <w:r w:rsidRPr="003B754D">
        <w:rPr>
          <w:rFonts w:ascii="Arial" w:eastAsia="Times New Roman" w:hAnsi="Arial" w:cs="Arial"/>
          <w:b/>
          <w:bCs/>
          <w:color w:val="404040"/>
          <w:sz w:val="20"/>
          <w:szCs w:val="20"/>
          <w:lang w:eastAsia="cs-CZ"/>
        </w:rPr>
        <w:t>Oddíl 1</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Povinnosti chovatelů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6" w:name="p4"/>
      <w:bookmarkEnd w:id="46"/>
      <w:r w:rsidRPr="003B754D">
        <w:rPr>
          <w:rFonts w:ascii="Arial" w:eastAsia="Times New Roman" w:hAnsi="Arial" w:cs="Arial"/>
          <w:b/>
          <w:bCs/>
          <w:color w:val="FF8400"/>
          <w:sz w:val="20"/>
          <w:szCs w:val="20"/>
          <w:lang w:eastAsia="cs-CZ"/>
        </w:rPr>
        <w:t>§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 w:name="p4-1"/>
      <w:bookmarkEnd w:id="4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 w:name="p4-1-a"/>
      <w:bookmarkEnd w:id="4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chovat zvířata způsobem, v prostředí a podmínkách, které vyžadují jejich biologické potřeby, fyziologické funkce a zdravotní stav a předcházet poškození jejich zdraví,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 w:name="p4-1-b"/>
      <w:bookmarkEnd w:id="4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sledovat zdravotní stav zvířat, v odůvodněných případech jim včas poskytnout první pomoc a požádat o odbornou veterinární pomoc,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 w:name="p4-1-c"/>
      <w:bookmarkEnd w:id="5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bránit vzniku a šíření nákaz a jiných onemocnění zvířat a plnit povinnosti stanovené tímto zákonem nebo na jeho základě k zdolávání těchto nákaz nebo jiných onemocnění zvířat</w:t>
      </w:r>
      <w:hyperlink r:id="rId21" w:anchor="f1956005" w:history="1">
        <w:r w:rsidRPr="003B754D">
          <w:rPr>
            <w:rFonts w:ascii="Arial" w:eastAsia="Times New Roman" w:hAnsi="Arial" w:cs="Arial"/>
            <w:b/>
            <w:bCs/>
            <w:color w:val="05507A"/>
            <w:sz w:val="20"/>
            <w:szCs w:val="20"/>
            <w:vertAlign w:val="superscript"/>
            <w:lang w:eastAsia="cs-CZ"/>
          </w:rPr>
          <w:t>7c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 w:name="p4-1-d"/>
      <w:bookmarkEnd w:id="51"/>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poskytnout nezbytnou součinnost a pomoc k tomu, aby mohlo být řádně provedeno nařízené vyšetření zvířete, odběr vzorků, ochranné očkování nebo jiný odborný veterinární úkon, například fixace zvířete, předvedení zvířete v zájmovém chovu,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 w:name="p4-1-e"/>
      <w:bookmarkEnd w:id="52"/>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podávat zvířatům léčivé přípravky, jejichž výdej je vázán na předpis veterinárního lékaře, jen podle jeho pokynů,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 w:name="p4-1-f"/>
      <w:bookmarkEnd w:id="53"/>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zajistit, aby byli psi, jakož i lišky a jezevci držení v zajetí, ve stáří od 3 do 6 měsíců platně očkováni</w:t>
      </w:r>
      <w:hyperlink r:id="rId22" w:anchor="f1956006" w:history="1">
        <w:r w:rsidRPr="003B754D">
          <w:rPr>
            <w:rFonts w:ascii="Arial" w:eastAsia="Times New Roman" w:hAnsi="Arial" w:cs="Arial"/>
            <w:b/>
            <w:bCs/>
            <w:color w:val="05507A"/>
            <w:sz w:val="20"/>
            <w:szCs w:val="20"/>
            <w:vertAlign w:val="superscript"/>
            <w:lang w:eastAsia="cs-CZ"/>
          </w:rPr>
          <w:t>7d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proti vzteklině a poté během doby účinnosti předchozí použité očkovací látky přeočkováni, uchovávat doklad o očkování po dobu platnosti očkování a na požádání jej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 w:name="p4-1-g"/>
      <w:bookmarkEnd w:id="54"/>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zajistit, aby bylo neprodleně a v rozsahu nezbytně nutném pro vyloučení podezření z onemocnění vzteklinou veterinárně vyšetřeno zvíře, které poranilo člověka nebo s ním přišlo do přímého kontaktu způsobem nebo za okolností, které mohou vyvolávat podezření z onemocnění touto nákazou,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 w:name="p4-1-h"/>
      <w:bookmarkEnd w:id="55"/>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dodržovat povinnosti plynoucí z předpisů Evropské unie</w:t>
      </w:r>
      <w:hyperlink r:id="rId23" w:anchor="f1956012" w:history="1">
        <w:r w:rsidRPr="003B754D">
          <w:rPr>
            <w:rFonts w:ascii="Arial" w:eastAsia="Times New Roman" w:hAnsi="Arial" w:cs="Arial"/>
            <w:b/>
            <w:bCs/>
            <w:color w:val="05507A"/>
            <w:sz w:val="20"/>
            <w:szCs w:val="20"/>
            <w:vertAlign w:val="superscript"/>
            <w:lang w:eastAsia="cs-CZ"/>
          </w:rPr>
          <w:t>7g</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 w:name="p4-2"/>
      <w:bookmarkEnd w:id="5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 inseminaci, přenosu embryí a přirozené plemenitbě lze používat jen zvířata, která podle výsledků vyšetření splňují podmínky stanovené tímto zákonem a plemenářským zákonem.</w:t>
      </w:r>
      <w:hyperlink r:id="rId24"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 w:name="p4-3"/>
      <w:bookmarkEnd w:id="5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Chovatel, který hodlá použít zvířata k pokusům,</w:t>
      </w:r>
      <w:hyperlink r:id="rId25" w:anchor="f1956017" w:history="1">
        <w:r w:rsidRPr="003B754D">
          <w:rPr>
            <w:rFonts w:ascii="Arial" w:eastAsia="Times New Roman" w:hAnsi="Arial" w:cs="Arial"/>
            <w:b/>
            <w:bCs/>
            <w:color w:val="05507A"/>
            <w:sz w:val="20"/>
            <w:szCs w:val="20"/>
            <w:vertAlign w:val="superscript"/>
            <w:lang w:eastAsia="cs-CZ"/>
          </w:rPr>
          <w:t>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 povinen požádat krajskou veterinární správu Státní veterinární správy nebo Městskou veterinární správu v Praze Státní veterinární správy (dále jen "krajská veterinární správa") o stanovení podmínek veterinární péče (dále jen "veterinární podmínky") k jejich provádění.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8" w:name="p4a"/>
      <w:bookmarkEnd w:id="58"/>
      <w:r w:rsidRPr="003B754D">
        <w:rPr>
          <w:rFonts w:ascii="Arial" w:eastAsia="Times New Roman" w:hAnsi="Arial" w:cs="Arial"/>
          <w:b/>
          <w:bCs/>
          <w:color w:val="FF8400"/>
          <w:sz w:val="20"/>
          <w:szCs w:val="20"/>
          <w:lang w:eastAsia="cs-CZ"/>
        </w:rPr>
        <w:t>§ 4a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 w:name="p4a-1"/>
      <w:bookmarkEnd w:id="5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 je povinen zajistit, aby psi, kočky a fretky v zájmovém chovu, pokud jsou přemísťováni v rámci neobchodního přesunu mezi členskými státy nebo mezi členskými státy a územími a třetími zeměmi podle čl. 13 odst. 1 předpisu Evropské unie o veterinárních podmínkách pro neobchodní přesuny zvířat v zájmovém chovu</w:t>
      </w:r>
      <w:hyperlink r:id="rId26"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splňovali podmínky stanovené tímto předpisem.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 w:name="p4a-2"/>
      <w:bookmarkEnd w:id="6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Je-li přemísťováno více než pět zvířat uvedených v odstavci 1, která nesplňují podmínky uvedené v článku 5 odst. 2 předpisu Evropské unie o veterinárních podmínkách pro neobchodní přesuny zvířat v zájmovém chovu</w:t>
      </w:r>
      <w:hyperlink r:id="rId27"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 chovatel povinen zajistit splnění požadavků uvedených v hlavě IV.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 w:name="p4a-3"/>
      <w:bookmarkEnd w:id="6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Doklad, který umožňuje zjistit totožnost zvířete a kontrolu jeho nákazového statusu (dále jen „pas“)</w:t>
      </w:r>
      <w:hyperlink r:id="rId28" w:anchor="f5391063" w:history="1">
        <w:r w:rsidRPr="003B754D">
          <w:rPr>
            <w:rFonts w:ascii="Arial" w:eastAsia="Times New Roman" w:hAnsi="Arial" w:cs="Arial"/>
            <w:b/>
            <w:bCs/>
            <w:color w:val="05507A"/>
            <w:sz w:val="20"/>
            <w:szCs w:val="20"/>
            <w:vertAlign w:val="superscript"/>
            <w:lang w:eastAsia="cs-CZ"/>
          </w:rPr>
          <w:t>49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vertAlign w:val="superscript"/>
          <w:lang w:eastAsia="cs-CZ"/>
        </w:rPr>
        <w:t>,</w:t>
      </w:r>
      <w:r w:rsidRPr="003B754D">
        <w:rPr>
          <w:rFonts w:ascii="Arial" w:eastAsia="Times New Roman" w:hAnsi="Arial" w:cs="Arial"/>
          <w:color w:val="000000"/>
          <w:sz w:val="20"/>
          <w:szCs w:val="20"/>
          <w:lang w:eastAsia="cs-CZ"/>
        </w:rPr>
        <w:t> </w:t>
      </w:r>
      <w:hyperlink r:id="rId29" w:anchor="f5391064" w:history="1">
        <w:r w:rsidRPr="003B754D">
          <w:rPr>
            <w:rFonts w:ascii="Arial" w:eastAsia="Times New Roman" w:hAnsi="Arial" w:cs="Arial"/>
            <w:b/>
            <w:bCs/>
            <w:color w:val="05507A"/>
            <w:sz w:val="20"/>
            <w:szCs w:val="20"/>
            <w:vertAlign w:val="superscript"/>
            <w:lang w:eastAsia="cs-CZ"/>
          </w:rPr>
          <w:t>50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vydává veterinární lékař schválený pro tuto činnost krajskou veterinární správou.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 w:name="p4a-4"/>
      <w:bookmarkEnd w:id="6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Schválený veterinární lékař při vydání a vyplnění pasu postupuje podle čl. 22 předpisu Evropské unie o veterinárních podmínkách pro neobchodní přesuny zvířat v zájmovém chovu</w:t>
      </w:r>
      <w:hyperlink r:id="rId30"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je povinen uchovávat záznamy uvedené v čl. 22 odst. 3 předpisu Evropské unie o veterinárních podmínkách pro neobchodní přesuny zvířat v zájmovém chovu</w:t>
      </w:r>
      <w:hyperlink r:id="rId31"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 dobu nejméně 3 let, předávat tyto záznamy Komoře veterinárních lékařů České republiky (dále jen „Komora“) a na požádání je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 w:name="p4a-5"/>
      <w:bookmarkEnd w:id="6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Schválení soukromého veterinárního lékaře může být krajskou veterinární správou pozastaveno nebo odejmuto, jestliže tento lékař vydal pas s prokazatelně nepravdivými údaji, vyplněný neúplně nebo nesprávně, anebo v rozporu s podmínkami stanovenými tímto zákonem nebo předpisem Evropské unie o veterinárních podmínkách pro neobchodní přesuny zvířat v zájmovém chovu</w:t>
      </w:r>
      <w:hyperlink r:id="rId32"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 w:name="p4a-6"/>
      <w:bookmarkEnd w:id="64"/>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Evidenci pasů vede Komora. Komora umožní orgánům veterinární správy získávat z evidence veškeré údaje potřebné k výkonu veterinárního dozoru.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 w:name="p4a-7"/>
      <w:bookmarkEnd w:id="65"/>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Prováděcí právní předpis upraví podrobněji označování psů, koček a fretek v zájmovém chovu a stanoví způsob výroby, vydávání a číslování pasů, vedení jejich evidence, způsob a lhůty pro předávání údajů do této evidence, obsah této evidence, požadavky na zaznamenávání údajů do pasu a jeho vzor.</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6" w:name="p4b"/>
      <w:bookmarkEnd w:id="66"/>
      <w:r w:rsidRPr="003B754D">
        <w:rPr>
          <w:rFonts w:ascii="Arial" w:eastAsia="Times New Roman" w:hAnsi="Arial" w:cs="Arial"/>
          <w:b/>
          <w:bCs/>
          <w:color w:val="FF8400"/>
          <w:sz w:val="20"/>
          <w:szCs w:val="20"/>
          <w:lang w:eastAsia="cs-CZ"/>
        </w:rPr>
        <w:t>§ 4b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 w:name="p4b-1"/>
      <w:bookmarkEnd w:id="6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Ústřední veterinární správa registruje na základě písemné žádosti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 w:name="p4b-1-a"/>
      <w:bookmarkEnd w:id="6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osobu pro účely výroby pasů (dále jen „výrobce pasů“), která k žádosti přiloží návrh pasu odpovídající vzoru uvedenému v prováděcím právním předpisu,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 w:name="p4b-1-b"/>
      <w:bookmarkEnd w:id="6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osobu pro účely distribuce pasů (dále jen „distributor pasů“).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 w:name="p4b-2"/>
      <w:bookmarkEnd w:id="7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Výrobce pasů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 w:name="p4b-2-a"/>
      <w:bookmarkEnd w:id="7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zajistit, aby pasy odpovídaly vzoru uvedenému v prováděcím právním předpisu,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 w:name="p4b-2-b"/>
      <w:bookmarkEnd w:id="7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opatřit pasy číslem z řady přidělené Ústřední veterinární správou v souladu s čl. 21 odst. 3 předpisu Evropské unie o veterinárních podmínkách pro neobchodní přesuny zvířat v zájmovém chovu</w:t>
      </w:r>
      <w:hyperlink r:id="rId33"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 w:name="p4b-2-c"/>
      <w:bookmarkEnd w:id="7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dodávat pasy pouze distributorovi pasů,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 w:name="p4b-2-d"/>
      <w:bookmarkEnd w:id="7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předávat záznamy o vyrobených pasech Komoře způsobem stanoveným prováděcím právním předpisem a na požádání je předkládat Státní veterinární správě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 w:name="p4b-2-e"/>
      <w:bookmarkEnd w:id="75"/>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oznámit Ústřední veterinární správě ukončení výroby pasů.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 w:name="p4b-3"/>
      <w:bookmarkEnd w:id="7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Distributor pasů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 w:name="p4b-3-a"/>
      <w:bookmarkEnd w:id="7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dodávat pasy pouze veterinárním lékařům schváleným k vydávání pasů podle § 4a,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 w:name="p4b-3-b"/>
      <w:bookmarkEnd w:id="7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uchovávat záznamy o dodaných pasech podle čl. 23 odst. 2 předpisu Evropské unie o veterinárních podmínkách pro neobchodní přesuny zvířat v zájmovém chovu</w:t>
      </w:r>
      <w:hyperlink r:id="rId34"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 dobu nejméně 3 let,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 w:name="p4b-3-c"/>
      <w:bookmarkEnd w:id="7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předávat záznamy o dodaných pasech podle čl. 23 odst. 2 předpisu Evropské unie o veterinárních podmínkách pro neobchodní přesuny zvířat v zájmovém chovu</w:t>
      </w:r>
      <w:hyperlink r:id="rId35"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Komoře způsobem stanoveným prováděcím právním předpisem a na požádání je předkládat Státní veterinární správě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 w:name="p4b-3-d"/>
      <w:bookmarkEnd w:id="8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oznámit Ústřední veterinární správě ukončení distribuce pasů.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81" w:name="p5"/>
      <w:bookmarkEnd w:id="81"/>
      <w:r w:rsidRPr="003B754D">
        <w:rPr>
          <w:rFonts w:ascii="Arial" w:eastAsia="Times New Roman" w:hAnsi="Arial" w:cs="Arial"/>
          <w:b/>
          <w:bCs/>
          <w:color w:val="FF8400"/>
          <w:sz w:val="20"/>
          <w:szCs w:val="20"/>
          <w:lang w:eastAsia="cs-CZ"/>
        </w:rPr>
        <w:t>§ 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 w:name="p5-1"/>
      <w:bookmarkEnd w:id="8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 hospodářských zvířat je dále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 w:name="p5-1-a"/>
      <w:bookmarkEnd w:id="8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zabezpečit provádění vyšetření, zdravotních zkoušek a povinných preventivních a diagnostických úkonů v rámci veterinární kontroly zdraví, kontroly dědičnosti zdraví a kontroly pohody zvířat, a to v rozsahu a lhůtách stanovených Ministerstvem zemědělství (dále jen "ministerstvo") podle § 44 odst. 1 písm. d), uchovávat jejich výsledky po dobu nejméně 1 roku a na požádání je předkládat úřednímu veterinárnímu lékaři. Je-li třeba provést též laboratorní vyšetření vzorků, musí být toto vyšetření provedeno v laboratoři uvedené v § 52 odst.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 w:name="p5-1-b"/>
      <w:bookmarkEnd w:id="8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zabezpečit v rozsahu odpovídajícím druhu zvířat, způsobu jejich chovu a ustájení čištění, dezinfekci, dezinsekci a deratizaci stájí, jiných prostorů a zařízení, v nichž jsou chována zvířata, jakož i čištění a dezinfekci technologických zařízení, dopravních prostředků, strojů, nástrojů, nářadí, pracovních pomůcek a jiných předmětů, které přicházejí do přímého styku se zvířaty, používat k tomu přípravky schválené podle tohoto zákona nebo zvláštních právních předpisů,</w:t>
      </w:r>
      <w:hyperlink r:id="rId36" w:anchor="f1956018" w:history="1">
        <w:r w:rsidRPr="003B754D">
          <w:rPr>
            <w:rFonts w:ascii="Arial" w:eastAsia="Times New Roman" w:hAnsi="Arial" w:cs="Arial"/>
            <w:b/>
            <w:bCs/>
            <w:color w:val="05507A"/>
            <w:sz w:val="20"/>
            <w:szCs w:val="20"/>
            <w:vertAlign w:val="superscript"/>
            <w:lang w:eastAsia="cs-CZ"/>
          </w:rPr>
          <w:t>9a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dodržovat návod k jejich použití a zacházet s vedlejšími živočišnými produkty způsobem stanoveným tímto zákonem a předpisy Evropské unie</w:t>
      </w:r>
      <w:hyperlink r:id="rId37"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 w:name="p5-1-c"/>
      <w:bookmarkEnd w:id="8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 případě nebezpečí zavlečení nákazy nebo nemoci přenosné ze zvířat na člověka zřídit, popřípadě umístit prostředky sloužící k ochraně proti nákazám a nemocem přenosným ze zvířat na člověka a dbát o jejich řádnou funkci,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 w:name="p5-1-d"/>
      <w:bookmarkEnd w:id="8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k napájení zvířat používat vodu, která neohrožuje zdravotní stav zvířat a zdravotní nezávadnost jejich produktů, a ke krmení zvířat používat jen zdravotně nezávadná krmiva,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 w:name="p5-1-e"/>
      <w:bookmarkEnd w:id="87"/>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podávat zvířatům pouze léčivé přípravky v souladu s pravidly pro jejich používání při poskytování veterinární péče,</w:t>
      </w:r>
      <w:hyperlink r:id="rId38"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veterinární přípravky schválené podle tohoto zákona, doplňkové látky v souladu se zvláštními právními předpisy</w:t>
      </w:r>
      <w:hyperlink r:id="rId39" w:anchor="f1955989" w:history="1">
        <w:r w:rsidRPr="003B754D">
          <w:rPr>
            <w:rFonts w:ascii="Arial" w:eastAsia="Times New Roman" w:hAnsi="Arial" w:cs="Arial"/>
            <w:b/>
            <w:bCs/>
            <w:color w:val="05507A"/>
            <w:sz w:val="20"/>
            <w:szCs w:val="20"/>
            <w:vertAlign w:val="superscript"/>
            <w:lang w:eastAsia="cs-CZ"/>
          </w:rPr>
          <w:t>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dodržovat podmínky pro podávání některých látek a přípravků zvířatům, jejichž produkty jsou určeny k výživě lidí (§ 19), poskytovat nezbytnou součinnost orgánům, které provádějí odběr vzorků a šetření v souvislosti s plněním plánu sledování přítomnosti některých látek a jejich reziduí u zvířat, v živočišných produktech, krmivech a napájecí vodě (dále jen "plán sledování některých látek a jejich reziduí"), a dodržovat opatření přijatá na základě tohoto 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 w:name="p5-1-f"/>
      <w:bookmarkEnd w:id="88"/>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nepodávat zvířatům látky a přípravky, jejichž používání u hospodářských zvířat nebo u zvířat, jejichž produkty jsou určeny k výživě lidí, není povoleno (§ 19 odst. 1 a 3)</w:t>
      </w:r>
      <w:hyperlink r:id="rId40" w:anchor="f1956020" w:history="1">
        <w:r w:rsidRPr="003B754D">
          <w:rPr>
            <w:rFonts w:ascii="Arial" w:eastAsia="Times New Roman" w:hAnsi="Arial" w:cs="Arial"/>
            <w:b/>
            <w:bCs/>
            <w:color w:val="05507A"/>
            <w:sz w:val="20"/>
            <w:szCs w:val="20"/>
            <w:vertAlign w:val="superscript"/>
            <w:lang w:eastAsia="cs-CZ"/>
          </w:rPr>
          <w:t>9c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 w:name="p5-1-g"/>
      <w:bookmarkEnd w:id="89"/>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předkládat na požádání úřednímu veterinárnímu lékaři záznamy stanovené zvláštním právním předpisem</w:t>
      </w:r>
      <w:hyperlink r:id="rId41"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umožnit přístup k těmto záznamům také soukromému veterinárnímu lékaři, který vydává potvrzení o zdravotním stavu zvířete a o nákazové situaci v místě původu (dále jen "zdravotní potvrzení"),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 w:name="p5-1-h"/>
      <w:bookmarkEnd w:id="90"/>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v případě, že chová zvěř ve farmovém chovu, oznámit krajské veterinární správě nejméně 7 dnů předem zahájení a ukončení své chovatelské činnosti ve vztahu k farmovému chovu zvěře.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 w:name="p5-2"/>
      <w:bookmarkEnd w:id="9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Chovatel, který jako podnikatel</w:t>
      </w:r>
      <w:hyperlink r:id="rId42"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chová hospodářská zvířata pro účely podnikání, je dále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 w:name="p5-2-a"/>
      <w:bookmarkEnd w:id="9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oznámit krajské veterinární správě nejméně 7 dnů předem zahájení a ukončení podnikatelské činnosti, jakož i informovat krajskou veterinární správu bez zbytečného odkladu o změnách, k nimž má dojít ve způsobu ustájení nebo v druzích chovaných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 w:name="p5-2-b"/>
      <w:bookmarkEnd w:id="9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uvádět na trh pouze zvířata, kterým nebyly podávány nepovolené nebo zakázané</w:t>
      </w:r>
      <w:hyperlink r:id="rId43" w:anchor="f1955989" w:history="1">
        <w:r w:rsidRPr="003B754D">
          <w:rPr>
            <w:rFonts w:ascii="Arial" w:eastAsia="Times New Roman" w:hAnsi="Arial" w:cs="Arial"/>
            <w:b/>
            <w:bCs/>
            <w:color w:val="05507A"/>
            <w:sz w:val="20"/>
            <w:szCs w:val="20"/>
            <w:vertAlign w:val="superscript"/>
            <w:lang w:eastAsia="cs-CZ"/>
          </w:rPr>
          <w:t>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látky nebo přípravky (§ 19), vést záznamy o tom, kdy a které léčivé přípravky a látky, jimiž mohou být nepříznivě ovlivněny živočišné produkty, byly podány zvířatům, neprodleně předkládat tyto záznamy veterinárnímu lékaři, aby v nich zaznamenal podání léčivých přípravků zvířatům nebo očkování zvířat, uchovávat tyto záznamy nejméně po dobu 5 let a dodržovat ochranné lhůty,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 w:name="p5-2-c"/>
      <w:bookmarkEnd w:id="9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zajistit, aby práce při ošetřování zvířat a získávání jejich produktů vykonávaly pouze osoby způsobilé k takové činnosti podle zvláštních právních předpisů,</w:t>
      </w:r>
      <w:hyperlink r:id="rId44" w:anchor="f1956024" w:history="1">
        <w:r w:rsidRPr="003B754D">
          <w:rPr>
            <w:rFonts w:ascii="Arial" w:eastAsia="Times New Roman" w:hAnsi="Arial" w:cs="Arial"/>
            <w:b/>
            <w:bCs/>
            <w:color w:val="05507A"/>
            <w:sz w:val="20"/>
            <w:szCs w:val="20"/>
            <w:vertAlign w:val="superscript"/>
            <w:lang w:eastAsia="cs-CZ"/>
          </w:rPr>
          <w:t>11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které mají základní znalosti o péči o zvířata a o hygienických požadavcích na získávání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 w:name="p5-2-d"/>
      <w:bookmarkEnd w:id="95"/>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zpracovat a aktualizovat podle schválených zásad [§ 44 odst. 1 písm. c)] pohotovostní plán pro případ výskytu nebezpečných nákaz a nemocí přenosných ze zvířat na člověka, jakož i pro případ vzniku mimořádné situace (dále jen „pohotovostní plán“), a v souladu s celostátním programem tlumení jedné nebo více nákaz, nemocí přenosných ze zvířat na člověka a původců těchto nákaz a nemocí (dále jen „program ozdravování zvířat“) vlastní ozdravovací program, předložit jej ke schválení krajské veterinární správě a postupovat podle tohoto programu.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 w:name="p5-3"/>
      <w:bookmarkEnd w:id="9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Chovatel, který chová drůbež v rámci svého podnikání, je dále povinen neprodleně po zjištění poklesu v příjmu potravy a vody, poklesu v produkci vajec nebo zvýšené úmrtnosti drůbeže nad limity stanovené prováděcím právním předpisem hlásit tyto skutečnosti krajské veterinární správě.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 w:name="p5-4"/>
      <w:bookmarkEnd w:id="97"/>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 w:name="p5-4-a"/>
      <w:bookmarkEnd w:id="9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požadavky na prostředí, v němž jsou zvířata chována, na jejich ošetřování a ochranu před nákazami a nemocemi přenosnými ze zvířat na člověka a na jejich uvádění na trh,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 w:name="p5-4-b"/>
      <w:bookmarkEnd w:id="9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které látky a přípravky nelze uvádět do oběhu a podávat zvířatům, které látky a přípravky nelze podávat zvířatům určitých druhů a které látky a přípravky lze podávat zvířatům určitých druhů jen za určitých podmínek a tyto podmínky,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 w:name="p5-4-c"/>
      <w:bookmarkEnd w:id="10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postup při zpracovávání pohotovostních plánů a ozdravovacích programů chovatelů, hlediska, podle nichž se tyto plány a programy zpracovávají, a co mají obsahovat,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 w:name="p5-4-d"/>
      <w:bookmarkEnd w:id="101"/>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ve kterých případech a za jakých podmínek může Státní veterinární správa povolit v mezích stanovených právními akty Evropské unie zmírnění veterinárních požadavků stanovených na zdraví zvířat a jejich pohodu,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 w:name="p5-4-e"/>
      <w:bookmarkEnd w:id="102"/>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limity poklesu v příjmu potravy a vody, poklesu v produkci vajec nebo zvýšené úmrtnosti drůbeže, při jejichž překročení jsou chovatelé, kteří jako podnikatelé chovají drůbež pro účely podnikání, povinni hlásit tyto skutečnosti krajské veterinární správě.</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3" w:name="p5a"/>
      <w:bookmarkEnd w:id="103"/>
      <w:r w:rsidRPr="003B754D">
        <w:rPr>
          <w:rFonts w:ascii="Arial" w:eastAsia="Times New Roman" w:hAnsi="Arial" w:cs="Arial"/>
          <w:b/>
          <w:bCs/>
          <w:color w:val="FF8400"/>
          <w:sz w:val="20"/>
          <w:szCs w:val="20"/>
          <w:lang w:eastAsia="cs-CZ"/>
        </w:rPr>
        <w:t>§ 5a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 w:name="p5a-1"/>
      <w:bookmarkEnd w:id="10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Jde-li o chov živočichů pocházejících z akvakultury, je chovatel povinen dále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 w:name="p5a-1-a"/>
      <w:bookmarkEnd w:id="10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požádat krajskou veterinární správu o schválení a registraci, popřípadě jen o registraci produkčního podniku akvakultury nebo zvláštního rybochovného zařízení, v němž jsou chováni vodní živočichové (dále jen „zařízení pro chov živočichů pocházejících z akvakultury“), oznámit krajské veterinární správě datum zahájení chovatelské činnosti, provozovat ji až po schválení, popřípadě registraci, a oznamovat krajské veterinární správě změny údajů uvedených v žádosti. V žádosti uvede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 w:name="p5a-1-a-1"/>
      <w:bookmarkEnd w:id="10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vedle údajů stanovených pro podání správním řádem číslo telefonu, faxu nebo elektronickou adresu,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 w:name="p5a-1-a-2"/>
      <w:bookmarkEnd w:id="10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druhy chovaných živočichů pocházejících z akvakultury, způsoby jejich chovu, zdroje vody a místa jejího vypouštění,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 w:name="p5a-1-b"/>
      <w:bookmarkEnd w:id="10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vést záznamy o přemísťování živočichů pocházejících z akvakultury a produktů z nich získaných do hospodářství nebo z hospodářství, a to způsobem, který umožní zjistit místo původu a místo určení přemísťovaných živočichů, o úhynech živočichů pocházejících z akvakultury v každé epizootologické jednotce a uchovávat protokoly o kontrolním zjištění pořízené z provedených úředních kontrol, a to po dobu nejméně 2 let od jejich převzetí.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 w:name="p5a-2"/>
      <w:bookmarkEnd w:id="10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Krajská veterinární správa schválí a registruje, popřípadě jen registruje zařízení pro chov živočichů pocházejících z akvakultury, jestliže toto zařízení odpovídá svou polohou, uspořádáním, materiálním a personálním vybavením veterinárním požadavkům kladeným na taková zařízení a jejich provoz a jeho činnost nepředstavuje nepřijatelné riziko šíření nákaz do hospodářství nebo do chovných oblastí měkkýšů, anebo šíření nákaz v populaci živočichů pocházejících z akvakultury volně žijících v blízkosti hospodářství nebo chovné oblasti měkkýšů. Před případným neschválením však musí krajská veterinární správa na návrh žadatele zvážit možná opatření ke zmírnění rizika, včetně možného alternativního umístění zařízení.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 w:name="p5a-3"/>
      <w:bookmarkEnd w:id="11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Jestliže krajská veterinární správa zjistí, že nejsou dodržovány povinnosti chovatele nebo pravidla pro chov živočichů pocházejících z akvakultury, stanovená tímto zákonem, může schválení a registraci pozastavit nebo odejmout.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 w:name="p5a-4"/>
      <w:bookmarkEnd w:id="11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 w:name="p5a-4-a"/>
      <w:bookmarkEnd w:id="11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obsah náležitostí žádosti o schválení a registraci, popřípadě jen o registraci zařízení pro chov živočichů pocházejících z akvakultury, způsob a termíny oznamování změn údajů uvedených v žádosti,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 w:name="p5a-4-b"/>
      <w:bookmarkEnd w:id="11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která zařízení pro chov živočichů pocházejících z akvakultury mohou být pouze registrována,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 w:name="p5a-4-c"/>
      <w:bookmarkEnd w:id="11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veterinární a hygienické požadavky na živočichy pocházející z akvakultury a jejich chov, na uvádění živočichů pocházejících z akvakultury a produktů z nich získaných na trh a na vypouštění volně žijících vodních živočichů do zařízení pro chov živočichů pocházejících z akvakultury,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 w:name="p5a-4-d"/>
      <w:bookmarkEnd w:id="115"/>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způsob vedení seznamů schválených a registrovaných, popřípadě jen registrovaných zařízení pro chov živočichů pocházejících z akvakultury a záznamů chovatele podle odstavce 1 písm. b).</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116" w:name="cast1-hlava2-oddil2"/>
      <w:bookmarkEnd w:id="116"/>
      <w:r w:rsidRPr="003B754D">
        <w:rPr>
          <w:rFonts w:ascii="Arial" w:eastAsia="Times New Roman" w:hAnsi="Arial" w:cs="Arial"/>
          <w:b/>
          <w:bCs/>
          <w:color w:val="404040"/>
          <w:sz w:val="20"/>
          <w:szCs w:val="20"/>
          <w:lang w:eastAsia="cs-CZ"/>
        </w:rPr>
        <w:t>Oddíl 2</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Přemístění a vnitrostátní přeprava zvířat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7" w:name="p6"/>
      <w:bookmarkEnd w:id="117"/>
      <w:r w:rsidRPr="003B754D">
        <w:rPr>
          <w:rFonts w:ascii="Arial" w:eastAsia="Times New Roman" w:hAnsi="Arial" w:cs="Arial"/>
          <w:b/>
          <w:bCs/>
          <w:color w:val="FF8400"/>
          <w:sz w:val="20"/>
          <w:szCs w:val="20"/>
          <w:lang w:eastAsia="cs-CZ"/>
        </w:rPr>
        <w:t>§ 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 w:name="p6-1"/>
      <w:bookmarkEnd w:id="11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Není-li tímto zákonem nebo předpisy Evropské unie stanoveno jinak, je chovatel, od něhož je zvíře přemísťováno, povinen vyžádat si veterinární osvědčení k přemístění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 w:name="p6-1-a"/>
      <w:bookmarkEnd w:id="11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zvířete do shromažďovacího střediska,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 w:name="p6-1-b"/>
      <w:bookmarkEnd w:id="12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pokusného zvířete, pokud nejde o zvíře z chovného nebo dodavatelského zařízení</w:t>
      </w:r>
      <w:hyperlink r:id="rId45"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 w:name="p6-1-c"/>
      <w:bookmarkEnd w:id="12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včelstev mimo území kraje</w:t>
      </w:r>
      <w:hyperlink r:id="rId46" w:anchor="f1956003" w:history="1">
        <w:r w:rsidRPr="003B754D">
          <w:rPr>
            <w:rFonts w:ascii="Arial" w:eastAsia="Times New Roman" w:hAnsi="Arial" w:cs="Arial"/>
            <w:b/>
            <w:bCs/>
            <w:color w:val="05507A"/>
            <w:sz w:val="20"/>
            <w:szCs w:val="20"/>
            <w:vertAlign w:val="superscript"/>
            <w:lang w:eastAsia="cs-CZ"/>
          </w:rPr>
          <w:t>7a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 w:name="p6-2"/>
      <w:bookmarkEnd w:id="12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Veterinární osvědčení musí být vyžádáno také k přemístění zvířete v rámci ochranného pásma nebo pásma dozoru, popřípadě dalšího pásma s omezením, anebo i mimo tato pásma, pokud k přemístění zvířete dochází na základě mimořádných veterinárních opatření v případech, ve kterých tento zákon nebo předpisy Evropské unie umožňují povolení výjimky ze zákazu přemísťování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 w:name="p6-3"/>
      <w:bookmarkEnd w:id="12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Veterinární osvědčení k přemístění hospodářského zvířete se vydá jen tehdy, jestliže byly u tohoto zvířete provedeny požadované zdravotní zkoušky nebo očkování a splněny podmínky uvedené v § 5 odst. 1 písm. a) a jestliže je toto zvíře označeno a evidováno podle plemenářského zákona</w:t>
      </w:r>
      <w:hyperlink r:id="rId47"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Chovatel, od něhož je zvíře přemísťováno, je povinen předat kopii výsledků těchto zkoušek nebo údajů o očkování chovateli nebo provozovateli, do jehož hospodářství nebo shromažďovacího střediska je zvíře přemísťováno.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 w:name="p6-4"/>
      <w:bookmarkEnd w:id="124"/>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Veterinární osvědčení k přemístění zvířete musí provázet zvíře až do místa určení a musí být chovatelem uchováváno nejméně po dobu 1 roku ode dne jeho vydání.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 w:name="p6-5"/>
      <w:bookmarkEnd w:id="125"/>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Lhůta pro podání žádosti o vydání veterinárního osvědčení k přemístění zvířete činí nejméně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 w:name="p6-5-a"/>
      <w:bookmarkEnd w:id="12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2 pracovní dny přede dnem předpokládaného přemístění zvířete, jde-li o zvíře, u kterého byly provedeny zdravotní zkoušky nebo očkování uvedená v odstavci 3,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 w:name="p6-5-b"/>
      <w:bookmarkEnd w:id="12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14 dnů přede dnem předpokládaného přemístění zvířete v ostatních případech.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 w:name="p6-6"/>
      <w:bookmarkEnd w:id="128"/>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Není-li stanoveno jinak, činí doba platnosti veterinárního osvědčení 72 hodin od jeho vystavení. Krajská veterinární správa však může v odůvodněných případech stanovit jinou dobu platnosti veterinárního osvědčení a vyznačit ji v něm.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 w:name="p6-7"/>
      <w:bookmarkEnd w:id="129"/>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Jde-li o přemístění zvířete podle odstavce 1, musí si chovatel vyžádat ještě před podáním žádosti o vydání veterinárního osvědčení také zdravotní potvrzení, které vydává soukromý veterinární lékař; to neplatí pro přemísťování včelstev. Soukromý veterinární lékař, který vydal zdravotní potvrzení, je povinen uchovávat jeho kopii po dobu 3 let.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 w:name="p6-8"/>
      <w:bookmarkEnd w:id="130"/>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 w:name="p6-8-a"/>
      <w:bookmarkEnd w:id="13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podmínky vydávání veterinárního osvědčení a zdravotního potvrzení k přemístění zvířete a jejich obsahové náležitosti,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 w:name="p6-8-b"/>
      <w:bookmarkEnd w:id="13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veterinární požadavky na umístění a držení zvířat v izolaci, včetně stanovení odborných veterinárních úkonů, které se provádějí v souvislosti s umístěním a držením zvířat v izolaci,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3" w:name="p6-8-c"/>
      <w:bookmarkEnd w:id="13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ve kterých případech a za jakých podmínek může krajská veterinární správa povolit v souladu s právními akty Evropské unie zmírňující výjimky z veterinárních požadavků na přemísťování zvířat mezi členskými státy, jde-li o dočasné přemístění k pastvě nebo k využití ke sportovním, kulturním, popřípadě jiným podobným účelům.</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4" w:name="p7"/>
      <w:bookmarkEnd w:id="134"/>
      <w:r w:rsidRPr="003B754D">
        <w:rPr>
          <w:rFonts w:ascii="Arial" w:eastAsia="Times New Roman" w:hAnsi="Arial" w:cs="Arial"/>
          <w:b/>
          <w:bCs/>
          <w:color w:val="FF8400"/>
          <w:sz w:val="20"/>
          <w:szCs w:val="20"/>
          <w:lang w:eastAsia="cs-CZ"/>
        </w:rPr>
        <w:t>§ 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5" w:name="p7-1"/>
      <w:bookmarkEnd w:id="13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Shromažďování zvířat k přepravě, jejich nakládání, překládání a vykládání se provádí za dozoru chovatele nebo jím pověřené osoby. Místa, na nichž jsou zvířata shromažďována, nakládána, překládána a vykládána, musí odpovídat požadavkům na ochranu zdraví a pohody zvířat a být pravidelně čištěna a dezinfikována.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6" w:name="p7-2"/>
      <w:bookmarkEnd w:id="13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Zvířata mohou být přepravována jen za podmínek stanovených tímto zákonem, zákonem na ochranu zvířat proti týrání</w:t>
      </w:r>
      <w:hyperlink r:id="rId48"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 upravujícími ochranu zvířat během přepravy</w:t>
      </w:r>
      <w:hyperlink r:id="rId49" w:anchor="f1956035" w:history="1">
        <w:r w:rsidRPr="003B754D">
          <w:rPr>
            <w:rFonts w:ascii="Arial" w:eastAsia="Times New Roman" w:hAnsi="Arial" w:cs="Arial"/>
            <w:b/>
            <w:bCs/>
            <w:color w:val="05507A"/>
            <w:sz w:val="20"/>
            <w:szCs w:val="20"/>
            <w:vertAlign w:val="superscript"/>
            <w:lang w:eastAsia="cs-CZ"/>
          </w:rPr>
          <w:t>14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úřední veterinární lékaři dozírají na dodržování těchto podmínek.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7" w:name="p7-3"/>
      <w:bookmarkEnd w:id="13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 přepravě zvířat lze používat jen dopravní prostředky a zařízení, které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8" w:name="p7-3-a"/>
      <w:bookmarkEnd w:id="13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odpovídají svou konstrukcí, uspořádáním a vybavením požadavkům na přepravu zvířat příslušného druhu, nepoškozují jejich zdraví, nepůsobí jim bolest a utrpení, brání jim v úniku nebo vypadnutí a chrání je proti nepříznivým povětrnostním vlivům,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9" w:name="p7-3-b"/>
      <w:bookmarkEnd w:id="13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jsou zabezpečeny proti vypadávání nebo vytékání vody, krmiva, steliva, výkalů a jiných odpadů,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0" w:name="p7-3-c"/>
      <w:bookmarkEnd w:id="14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byly před přepravou a po jejím skončení vyčištěny a dezinfikovány,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1" w:name="p7-3-d"/>
      <w:bookmarkEnd w:id="141"/>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odpovídají dalším požadavkům stanoveným zákonem na ochranu zvířat proti týrání</w:t>
      </w:r>
      <w:hyperlink r:id="rId50"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 upravujícími ochranu zvířat během přepravy</w:t>
      </w:r>
      <w:hyperlink r:id="rId51" w:anchor="f1956035" w:history="1">
        <w:r w:rsidRPr="003B754D">
          <w:rPr>
            <w:rFonts w:ascii="Arial" w:eastAsia="Times New Roman" w:hAnsi="Arial" w:cs="Arial"/>
            <w:b/>
            <w:bCs/>
            <w:color w:val="05507A"/>
            <w:sz w:val="20"/>
            <w:szCs w:val="20"/>
            <w:vertAlign w:val="superscript"/>
            <w:lang w:eastAsia="cs-CZ"/>
          </w:rPr>
          <w:t>14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42" w:name="p8"/>
      <w:bookmarkEnd w:id="142"/>
      <w:r w:rsidRPr="003B754D">
        <w:rPr>
          <w:rFonts w:ascii="Arial" w:eastAsia="Times New Roman" w:hAnsi="Arial" w:cs="Arial"/>
          <w:b/>
          <w:bCs/>
          <w:color w:val="FF8400"/>
          <w:sz w:val="20"/>
          <w:szCs w:val="20"/>
          <w:lang w:eastAsia="cs-CZ"/>
        </w:rPr>
        <w:t>§ 8</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3" w:name="p8-1"/>
      <w:bookmarkEnd w:id="14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Dopravce, který je držitelem povolení k přepravě skotu, prasat, ovcí nebo koz vydaného krajskou veterinární správou podle tohoto zákona a předpisů Evropské unie upravujících ochranu zvířat během přepravy</w:t>
      </w:r>
      <w:hyperlink r:id="rId52" w:anchor="f1956035" w:history="1">
        <w:r w:rsidRPr="003B754D">
          <w:rPr>
            <w:rFonts w:ascii="Arial" w:eastAsia="Times New Roman" w:hAnsi="Arial" w:cs="Arial"/>
            <w:b/>
            <w:bCs/>
            <w:color w:val="05507A"/>
            <w:sz w:val="20"/>
            <w:szCs w:val="20"/>
            <w:vertAlign w:val="superscript"/>
            <w:lang w:eastAsia="cs-CZ"/>
          </w:rPr>
          <w:t>14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4" w:name="p8-1-a"/>
      <w:bookmarkEnd w:id="14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mít k dispozici vhodné prostory pro čištění a dezinfekci dopravních prostředků, schválené krajskou veterinární správou, včetně míst (zařízení) pro skladování steliva a hnoje, anebo předložit krajské veterinární správě doklad o tom, že tuto činnost pro něj provádí jiná osoba schválená příslušným orgánem,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5" w:name="p8-1-b"/>
      <w:bookmarkEnd w:id="14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používat k přepravě zvířat dopravní prostředky, které byly ihned po každé přepravě zvířat nebo výrobků, jež by mohly ovlivnit zdraví zvířat, v případě potřeby i před každou novou nakládkou zvířat, vyčištěny a dezinfikovány registrovanými dezinfekčními prostředky a postupy, anebo přípravky, jejichž uvedení do oběhu bylo povoleno</w:t>
      </w:r>
      <w:hyperlink r:id="rId53"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6" w:name="p8-1-c"/>
      <w:bookmarkEnd w:id="14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zajistit, aby přepravovaná zvířata byla provázena požadovanými průvodními doklady,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7" w:name="p8-1-d"/>
      <w:bookmarkEnd w:id="147"/>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zajistit, aby přepravovaná zvířata nepřišla během přepravy v době mezi opuštěním hospodářství nebo shromažďovacího střediska původu a příjezdem na místo určení do styku se zvířaty s nižším nákazovým statusem,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8" w:name="p8-1-e"/>
      <w:bookmarkEnd w:id="148"/>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vést pro každé vozidlo používané pro přepravu zvířat záznamy o provedených přepravách a o čištění a dezinfekci vozidla a uvádět v nich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49" w:name="p8-1-e-1"/>
      <w:bookmarkEnd w:id="14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místo, datum a dobu převzetí zvířat k přepravě,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0" w:name="p8-1-e-2"/>
      <w:bookmarkEnd w:id="15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jméno a příjmení nebo obchodní firmu a adresu hospodářství nebo shromažďovacího střediska, ve kterém byla zvířata převzata,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1" w:name="p8-1-e-3"/>
      <w:bookmarkEnd w:id="15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očekávanou dobu přepravy,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2" w:name="p8-1-e-4"/>
      <w:bookmarkEnd w:id="15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místo, datum a dobu dodání přepravovaných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3" w:name="p8-1-e-5"/>
      <w:bookmarkEnd w:id="15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jméno a příjmení nebo obchodní firmu a adresu příjemce nebo příjemců přepravovaných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4" w:name="p8-1-e-6"/>
      <w:bookmarkEnd w:id="154"/>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druh a počet přepravovaných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5" w:name="p8-1-e-7"/>
      <w:bookmarkEnd w:id="155"/>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údaje o průvodních dokladech, včetně jejich čísel,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6" w:name="p8-1-e-8"/>
      <w:bookmarkEnd w:id="156"/>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datum a místo čištění a dezinfekce vozidla,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7" w:name="p8-1-f"/>
      <w:bookmarkEnd w:id="157"/>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uchovávat záznamy uvedené pod písmenem e) po dobu nejméně 3 let a na požádání je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8" w:name="p8-2"/>
      <w:bookmarkEnd w:id="15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Ustanovení odstavce 1 se nevztahuje na dopravce přepravující skot nebo prasata do vzdálenosti nejvýše 65 km, počítáno od místa odeslání do místa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59" w:name="p8-3"/>
      <w:bookmarkEnd w:id="15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Osoba, která provozuje jatky, místo určené k pravidelnému konání svodů zvířat nebo jiné místo, na které jsou pravidelně přepravována zvířata, je povinna vytvořit podmínky k tomu, aby po skončení přepravy zvířat mohl dopravce provést čištění a dezinfekci použitého vozidla v jejím zařízení.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0" w:name="p8-4"/>
      <w:bookmarkEnd w:id="160"/>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Jde-li o přepravu živočichů pocházejících z akvakultury, je dopravce povinen vést záznamy o úhynech těchto živočichů v průběhu přepravy, pokud je to možné vzhledem k přepravovanému druhu těchto živočichů, o hospodářstvích, chovných oblastech měkkýšů a zpracovatelských zařízeních navštívených dopravním prostředkem a o výměnách vody během přepravy, zejména o zdrojích vody a místech jejího vypouštění.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1" w:name="p8-5"/>
      <w:bookmarkEnd w:id="161"/>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 způsob a postupy čištění a dezinfekce dopravních prostředků použitých k přepravě zvířat, požadavky na prostory určené k čištění a dezinfekci těchto dopravních prostředků, jakož i další požadavky na předcházení nákazám a jejich šíření při přepravě zvířat.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62" w:name="p9"/>
      <w:bookmarkEnd w:id="162"/>
      <w:r w:rsidRPr="003B754D">
        <w:rPr>
          <w:rFonts w:ascii="Arial" w:eastAsia="Times New Roman" w:hAnsi="Arial" w:cs="Arial"/>
          <w:b/>
          <w:bCs/>
          <w:color w:val="FF8400"/>
          <w:sz w:val="20"/>
          <w:szCs w:val="20"/>
          <w:lang w:eastAsia="cs-CZ"/>
        </w:rPr>
        <w:t>§ 9</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Svod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3" w:name="p9-1"/>
      <w:bookmarkEnd w:id="16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Svod zvířat lze pořádat jen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4" w:name="p9-2"/>
      <w:bookmarkEnd w:id="16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Pořadatel svodu zvířat je povinen požádat obec o povolení konání svodu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5" w:name="p9-3"/>
      <w:bookmarkEnd w:id="16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Pořadatel svodu je dále povinen vyžádat si před podáním žádosti podle odstavce 2 od krajské veterinární správy veterinární podmínky pro konání svodu zvířat a zajistit jejich dodržování.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6" w:name="p9-4"/>
      <w:bookmarkEnd w:id="166"/>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Krajská veterinární správa registruje cirkusy, vydává rejstříky zvířat v cirkusu (dále jen „cirkusová zvířata“) a rejstříky míst konání představení cirkusu a plní další úkoly vyplývající pro úřední veterinární lékaře z předpisů Evropské unie upravujících veterinární požadavky na přesun cirkusových zvířat mezi členskými státy</w:t>
      </w:r>
      <w:hyperlink r:id="rId54" w:anchor="f1956037" w:history="1">
        <w:r w:rsidRPr="003B754D">
          <w:rPr>
            <w:rFonts w:ascii="Arial" w:eastAsia="Times New Roman" w:hAnsi="Arial" w:cs="Arial"/>
            <w:b/>
            <w:bCs/>
            <w:color w:val="05507A"/>
            <w:sz w:val="20"/>
            <w:szCs w:val="20"/>
            <w:vertAlign w:val="superscript"/>
            <w:lang w:eastAsia="cs-CZ"/>
          </w:rPr>
          <w:t>14a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Veterinární podmínky stanovené předpisy Evropské unie upravujícími veterinární požadavky na přesun cirkusových zvířat mezi členskými státy</w:t>
      </w:r>
      <w:hyperlink r:id="rId55" w:anchor="f1956037" w:history="1">
        <w:r w:rsidRPr="003B754D">
          <w:rPr>
            <w:rFonts w:ascii="Arial" w:eastAsia="Times New Roman" w:hAnsi="Arial" w:cs="Arial"/>
            <w:b/>
            <w:bCs/>
            <w:color w:val="05507A"/>
            <w:sz w:val="20"/>
            <w:szCs w:val="20"/>
            <w:vertAlign w:val="superscript"/>
            <w:lang w:eastAsia="cs-CZ"/>
          </w:rPr>
          <w:t>14a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 přemísťování cirkusových zvířat mezi členskými státy se vztahují i na vnitrostátní přemísťování těchto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7" w:name="p9-5"/>
      <w:bookmarkEnd w:id="167"/>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Pasy pro cirkusová zvířata vystavují schválení veterinární lékaři pro tuto činnost [§ 3 odst. 1 písm. ii)] a potvrzují úřední veterinární lékaři příslušných krajských veterinárních správ; evidenci těchto pasů vede Komora. Schválení veterinárního lékaře pro tuto činnost může být pozastaveno nebo odejmuto veterinárnímu lékaři, který vydal pas s prokazatelně nepravdivými údaji, vyplněný neúplně nebo nesprávně, anebo v rozporu s podmínkami stanovenými předpisy Evropské unie upravujícími veterinární požadavky na přesun cirkusových zvířat mezi členskými státy</w:t>
      </w:r>
      <w:hyperlink r:id="rId56" w:anchor="f1956037" w:history="1">
        <w:r w:rsidRPr="003B754D">
          <w:rPr>
            <w:rFonts w:ascii="Arial" w:eastAsia="Times New Roman" w:hAnsi="Arial" w:cs="Arial"/>
            <w:b/>
            <w:bCs/>
            <w:color w:val="05507A"/>
            <w:sz w:val="20"/>
            <w:szCs w:val="20"/>
            <w:vertAlign w:val="superscript"/>
            <w:lang w:eastAsia="cs-CZ"/>
          </w:rPr>
          <w:t>14a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68" w:name="p9a"/>
      <w:bookmarkEnd w:id="168"/>
      <w:r w:rsidRPr="003B754D">
        <w:rPr>
          <w:rFonts w:ascii="Arial" w:eastAsia="Times New Roman" w:hAnsi="Arial" w:cs="Arial"/>
          <w:b/>
          <w:bCs/>
          <w:color w:val="FF8400"/>
          <w:sz w:val="20"/>
          <w:szCs w:val="20"/>
          <w:lang w:eastAsia="cs-CZ"/>
        </w:rPr>
        <w:t>§ 9a</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Shromažďovací středisko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69" w:name="p9a-1"/>
      <w:bookmarkEnd w:id="16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Shromažďovací středisko musí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0" w:name="p9a-1-a"/>
      <w:bookmarkEnd w:id="17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být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1" w:name="p9a-1-a-1"/>
      <w:bookmarkEnd w:id="17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uspořádáno a vybaveno způsobem odpovídajícím účelu shromažďovacího střediska včetně vybavení pro výkon státního veterinárního dozoru,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2" w:name="p9a-1-a-2"/>
      <w:bookmarkEnd w:id="17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vyčištěno a dezinfikováno před jeho použitím podle pokynů úředního veterinárního lékaře,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3" w:name="p9a-1-a-3"/>
      <w:bookmarkEnd w:id="17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umístěno v době, kdy jsou v něm shromážděna zvířata, v oblasti nepodléhající mimořádným veterinárním opatřením vztahujícím se na zvířata daného druhu,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4" w:name="p9a-1-b"/>
      <w:bookmarkEnd w:id="17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přijímat pouze zvířata, která jsou označena a evidována podle plemenářského zákona</w:t>
      </w:r>
      <w:hyperlink r:id="rId57"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provázena veterinárním osvědčením a která byla při příchodu do shromažďovacího střediska kontrolována úředním veterinárním lékařem nebo schváleným veterinárním lékařem,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5" w:name="p9a-1-c"/>
      <w:bookmarkEnd w:id="17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zabezpečovat zvířatům náležitou péči a pohodu,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6" w:name="p9a-1-d"/>
      <w:bookmarkEnd w:id="17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mít dostatečný počet veterinárních lékařů schválených pro shromažďovací středisko,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7" w:name="p9a-1-e"/>
      <w:bookmarkEnd w:id="177"/>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dodržovat povinnosti a požadavky stanovené pro shromažďovací středisko tímto zákonem a předpisy Evropské unie upravujícími ochranu zvířat během přepravy</w:t>
      </w:r>
      <w:hyperlink r:id="rId58" w:anchor="f1956035" w:history="1">
        <w:r w:rsidRPr="003B754D">
          <w:rPr>
            <w:rFonts w:ascii="Arial" w:eastAsia="Times New Roman" w:hAnsi="Arial" w:cs="Arial"/>
            <w:b/>
            <w:bCs/>
            <w:color w:val="05507A"/>
            <w:sz w:val="20"/>
            <w:szCs w:val="20"/>
            <w:vertAlign w:val="superscript"/>
            <w:lang w:eastAsia="cs-CZ"/>
          </w:rPr>
          <w:t>14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8" w:name="p9a-1-f"/>
      <w:bookmarkEnd w:id="178"/>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podléhat státnímu veterinárnímu dozoru.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79" w:name="p9a-2"/>
      <w:bookmarkEnd w:id="17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Provozovatel shromažďovacího střediska je povinen vést, po dobu nejméně 3 let uchovávat a na požádání poskytnout úřednímu veterinárnímu lékaři záznamy o údajích, které se týkají přijímaných zvířat a jejich chovatelů, míst jejich původu a předpokládaných míst, do nichž jsou odesílána, dopravců a dopravních prostředků, které přivážejí zvířata do střediska a odvážejí je ze střediska.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0" w:name="p9a-3"/>
      <w:bookmarkEnd w:id="18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Shromažďovací středisko musí být schváleno a registrováno krajskou veterinární správou; toto schválení může být omezeno jen na určitý druh zvířat, na plemenná a užitková zvířata, anebo na jatečná zvířata. Krajská veterinární správa schválí a registruje shromažďovací středisko, které svým uspořádáním, materiálním a personálním vybavením odpovídá účelu střediska a veterinárním požadavkům na ně, a přidělí mu veterinární schvalovací číslo. Jestliže krajská veterinární správa zjistí, že nejsou dodržovány povinnosti provozovatele shromažďovacího střediska, anebo pravidla pro provoz střediska stanovená tímto zákonem, je oprávněna schválení pozastavit nebo odejmout.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1" w:name="p9a-4"/>
      <w:bookmarkEnd w:id="18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Krajská veterinární správa prověřuje při schvalování veterinárního lékaře shromažďovacího střediska, zda tento veterinární lékař nemá finanční zájem na příslušném shromažďovacím středisku a zda nejsou s provozovatelem shromažďovacího střediska osobami navzájem blízkými. Může rozhodnout o pozastavení schválení pro činnost ve shromažďovacím středisku soukromému veterinárnímu lékaři, pokud tento veterinární lékař neplní povinnosti nebo nesplňuje požadavky na veterinárního lékaře shromažďovacího střediska a na jeho činnost, stanovené tímto zákonem nebo předpisy Evropské unie, nebo může rozhodnout o odejmutí schválení pro činnost ve shromažďovacím středisku soukromému veterinárnímu lékaři, pokud tento veterinární lékař opakovaně neplní povinnosti nebo nesplňuje požadavky na veterinárního lékaře shromažďovacího střediska a na jeho činnost, stanovené tímto zákonem nebo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2" w:name="p9a-5"/>
      <w:bookmarkEnd w:id="18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3" w:name="p9a-5-a"/>
      <w:bookmarkEnd w:id="18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uspořádání, materiální a personální vybavení shromažďovacího střediska,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4" w:name="p9a-5-b"/>
      <w:bookmarkEnd w:id="18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veterinární požadavky na zvířata přijímaná do shromažďovacího střediska,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5" w:name="p9a-5-c"/>
      <w:bookmarkEnd w:id="18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náležitosti žádosti o schválení shromažďovacího střediska,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6" w:name="p9a-5-d"/>
      <w:bookmarkEnd w:id="18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údaje zaznamenávané provozovatelem shromažďovacího střediska.</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87" w:name="p9b"/>
      <w:bookmarkEnd w:id="187"/>
      <w:r w:rsidRPr="003B754D">
        <w:rPr>
          <w:rFonts w:ascii="Arial" w:eastAsia="Times New Roman" w:hAnsi="Arial" w:cs="Arial"/>
          <w:b/>
          <w:bCs/>
          <w:color w:val="FF8400"/>
          <w:sz w:val="20"/>
          <w:szCs w:val="20"/>
          <w:lang w:eastAsia="cs-CZ"/>
        </w:rPr>
        <w:t>§ 9b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8" w:name="p9b-1"/>
      <w:bookmarkEnd w:id="18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Osoba, která jako podnikatel</w:t>
      </w:r>
      <w:hyperlink r:id="rId59"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přímo nebo nepřímo nakupuje a prodává skot, prasata, ovce a kozy za účelem zisku, má pravidelný obrat těchto zvířat, jež během 30 dnů znovu prodá, anebo je přemístí z jedněch prostorů do jiných prostorů nebo přímo na jatky, přičemž tyto jiné prostory nebo jatky nejsou v jejím vlastnictví, a která byla pro tuto činnost krajskou veterinární správou schválena a registrována (dále jen "obchodník"),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89" w:name="p9b-1-a"/>
      <w:bookmarkEnd w:id="18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může nakupovat a prodávat pouze zvířata, která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0" w:name="p9b-1-a-1"/>
      <w:bookmarkEnd w:id="19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jsou označena a evidována podle plemenářského zákona</w:t>
      </w:r>
      <w:hyperlink r:id="rId60"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není-li stanoveno jinak, provázena veterinárním osvědčením,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1" w:name="p9b-1-a-2"/>
      <w:bookmarkEnd w:id="19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pocházejí ze stád skotu, jež jsou úředně prostá tuberkulózy, brucelózy a leukózy, a jde-li o jatečná zvířata, jež jsou úředně prostá tuberkulózy a enzootické leukózy skotu, a v případě nekastrovaného skotu úředně prostá brucelózy. Státní veterinární správa může povolit nákup a prodej označených jatečných zvířat, která nesplňují uvedené podmínky, jestliže jsou tato zvířata co nejdříve dodána přímo na jatky, aniž by procházela budovami nebo jinými zařízeními obchodníka, a jestliže je zajištěno, že po příchodu na jatky nepřijdou do styku s jinými zvířaty a budou poražena odděleně,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2" w:name="p9b-1-b"/>
      <w:bookmarkEnd w:id="19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musí vést záznamy s údaji o uskutečněných obchodech, uchovávat je po dobu nejméně 3 let a na požádání je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3" w:name="p9b-1-c"/>
      <w:bookmarkEnd w:id="19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může v souvislosti s touto podnikatelskou činností používat jen budovy, popřípadě jiná zařízení, které byly pro tento účel registrovány krajskou veterinární správou, odpovídají veterinárním požadavkům a jsou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4" w:name="p9b-1-d"/>
      <w:bookmarkEnd w:id="19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musí, pokud drží nakoupená zvířata ve svých budovách nebo jiných zařízeních, zajistit těmto zvířatům náležitou péči a pohodu a zaměstnávat přitom osoby, které mají základní znalosti o péči o zvířata.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5" w:name="p9b-2"/>
      <w:bookmarkEnd w:id="19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Krajská veterinární správa schválí a registruje obchodníka, který splňuje požadavky vyplývající z odstavce 1, a přidělí mu veterinární schvalovací číslo; jestliže zjistí, že tyto požadavky nejsou dodržovány, může schválení pozastavit nebo odejmout.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6" w:name="p9b-3"/>
      <w:bookmarkEnd w:id="19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7" w:name="p9b-3-a"/>
      <w:bookmarkEnd w:id="19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požadavky, kterým musí odpovídat budovy, popřípadě jiná zařízení používané obchodníkem k držení nakoupených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8" w:name="p9b-3-b"/>
      <w:bookmarkEnd w:id="19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náležitosti žádosti o schválení obchodníka,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99" w:name="p9b-3-c"/>
      <w:bookmarkEnd w:id="19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způsob ověřování základních znalostí uvedených v odstavci 1 písm. d).</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200" w:name="cast1-hlava2-oddil3"/>
      <w:bookmarkEnd w:id="200"/>
      <w:r w:rsidRPr="003B754D">
        <w:rPr>
          <w:rFonts w:ascii="Arial" w:eastAsia="Times New Roman" w:hAnsi="Arial" w:cs="Arial"/>
          <w:b/>
          <w:bCs/>
          <w:color w:val="404040"/>
          <w:sz w:val="20"/>
          <w:szCs w:val="20"/>
          <w:lang w:eastAsia="cs-CZ"/>
        </w:rPr>
        <w:t>Oddíl 3</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Nákazy a jejich zdolávání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01" w:name="p10"/>
      <w:bookmarkEnd w:id="201"/>
      <w:r w:rsidRPr="003B754D">
        <w:rPr>
          <w:rFonts w:ascii="Arial" w:eastAsia="Times New Roman" w:hAnsi="Arial" w:cs="Arial"/>
          <w:b/>
          <w:bCs/>
          <w:color w:val="FF8400"/>
          <w:sz w:val="20"/>
          <w:szCs w:val="20"/>
          <w:lang w:eastAsia="cs-CZ"/>
        </w:rPr>
        <w:t>§ 10</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2" w:name="p10-1"/>
      <w:bookmarkEnd w:id="20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Státní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3" w:name="p10-1-a"/>
      <w:bookmarkEnd w:id="20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získává, shromažďuje a vyhodnocuje poznatky o podezření z výskytu a o výskytu a šíření nákaz a nemocí přenosných ze zvířat na člověka, jakož i poznatky o výskytu jejich původců,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4" w:name="p10-1-b"/>
      <w:bookmarkEnd w:id="20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přijímá odpovídající opatření ke zdolání nákaz, nemocí přenosných ze zvířat na člověka a jiných onemocnění zvířat a k zabránění jejich šíření,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5" w:name="p10-1-c"/>
      <w:bookmarkEnd w:id="20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vykonává dohled nad dodržováním zákazu očkování proti některým nákazám a nemocem přenosným ze zvířat na člověka a nad dodržováním opatření, jimž jsou očkovaná zvířata podrobována, a v případech dovozu zvířat, pro něž dosud nebyly stanoveny (harmonizovány) dovozní podmínky na úrovni Evropské unie [§ 34 odst. 1 písm. b)], určuje, která očkování brání dovozu zvířat a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6" w:name="p10-1-d"/>
      <w:bookmarkEnd w:id="20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sleduje a vyhodnocuje výskyt vektorů v případě nákaz, u kterých se přenos uskutečňuje výhradně tímto způsobem; vektorem se v této souvislosti rozumí každé zvíře patřící k obratlovcům nebo bezobratlým, které může mechanicky nebo biologicky přenášet a šířit původce příslušné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7" w:name="p10-2"/>
      <w:bookmarkEnd w:id="20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Seznam nákaz, jejichž výskyt musí být podle právních aktů Evropské unie upravujících hlášení nákaz a výdaje ve veterinární oblasti</w:t>
      </w:r>
      <w:hyperlink r:id="rId61" w:anchor="f1956038" w:history="1">
        <w:r w:rsidRPr="003B754D">
          <w:rPr>
            <w:rFonts w:ascii="Arial" w:eastAsia="Times New Roman" w:hAnsi="Arial" w:cs="Arial"/>
            <w:b/>
            <w:bCs/>
            <w:color w:val="05507A"/>
            <w:sz w:val="20"/>
            <w:szCs w:val="20"/>
            <w:vertAlign w:val="superscript"/>
            <w:lang w:eastAsia="cs-CZ"/>
          </w:rPr>
          <w:t>14b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hlášen Evropské komisi (dále jen "Komise") a členským státům, se uveřejňuje ve Věstníku Ministerstva zemědělství. Nákazy, včetně nemocí přenosných ze zvířat na člověka, které jsou považovány za nebezpečné, a jejich původci podléhají hlášení krajskou veterinární správou Ústřední veterinární správě Státní veterinární správy (dále jen „Ústřední veterinární správa“) a jsou uvedeni v příloze č. 2 k tomuto zákonu.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8" w:name="p10-3"/>
      <w:bookmarkEnd w:id="20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09" w:name="p10-3-a"/>
      <w:bookmarkEnd w:id="20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způsob a lhůty ohlašování nákaz uvedených v odstavci 2 větě první,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0" w:name="p10-3-b"/>
      <w:bookmarkEnd w:id="21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pro které nákazy, nemoci přenosné ze zvířat na člověka a jejich původce se vypracovávají podle schválených zásad [§ 44 odst. 1 písm. c)] pohotovostní plány,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1" w:name="p10-3-c"/>
      <w:bookmarkEnd w:id="21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pro které nákazy, nemoci přenosné ze zvířat na člověka a jejich původce se vypracovávají ozdravovací programy,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2" w:name="p10-3-d"/>
      <w:bookmarkEnd w:id="21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podle jakých hledisek se postupuje při uznávání stád, hospodářství, oblastí nebo státu za prosté nákaz a v souvislosti s tím při požadování zvláštních veterinárních podmínek a veterinárních, popřípadě zdravotních záruk (dále jen „zvláštní veterinární záruky“) uplatňovaných v souladu s právními akty Evropské unie při obchodování se zvířaty a živočišnými produkty, jak a podle jakých hledisek se postupuje při pozastavení, odejmutí nebo obnovení tohoto statusu,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3" w:name="p10-3-e"/>
      <w:bookmarkEnd w:id="213"/>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nákazy a nemoci přenosné ze zvířat na člověka, proti kterým nesmí být zvířata očkována, jakož i veterinární podmínky a pravidla očkování v případech, ve kterých to vyžadují povaha nákazy nebo nemoci přenosné ze zvířat na člověka, okolnosti jejího výskytu a jeho důsledky, rizika jejího šíření, anebo jiné důvody,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4" w:name="p10-3-f"/>
      <w:bookmarkEnd w:id="214"/>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opatření ke zdolání a zabránění šíření některých nebezpečných nákaz a nemocí přenosných ze zvířat na člověka, způsob umísťování a držení zvířat v karanténě a odborné veterinární úkony, které se provádějí v jejím průběhu,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5" w:name="p10-3-g"/>
      <w:bookmarkEnd w:id="215"/>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pravidla sledování nákaz a nemocí přenosných ze zvířat na člověka a jejich původců.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16" w:name="p11"/>
      <w:bookmarkEnd w:id="216"/>
      <w:r w:rsidRPr="003B754D">
        <w:rPr>
          <w:rFonts w:ascii="Arial" w:eastAsia="Times New Roman" w:hAnsi="Arial" w:cs="Arial"/>
          <w:b/>
          <w:bCs/>
          <w:color w:val="FF8400"/>
          <w:sz w:val="20"/>
          <w:szCs w:val="20"/>
          <w:lang w:eastAsia="cs-CZ"/>
        </w:rPr>
        <w:t>§ 11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7" w:name="p11-1"/>
      <w:bookmarkEnd w:id="21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 jím zaměstnávané osoby při chovu, přepravě, svodu a prodeji zvířat, jakož i další osoby, které přicházejí do styku se zvířaty, živočišnými produkty nebo jejich vzorky a které vzhledem ke svému povolání, kvalifikaci a zkušenostem mohou rozpoznat příznaky nasvědčující podezření z výskytu nebezpečné nákazy nebo nemoci přenosné ze zvířat na člověka, jsou povinni neprodleně uvědomit krajskou veterinární správu nebo zajistit její uvědomění o tomto podezření.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8" w:name="p11-2"/>
      <w:bookmarkEnd w:id="21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Ohlašovací povinnost osob uvedených v odstavci 1 zaniká, jakmile podezření z výskytu nebezpečné nákazy nebo nemoci přenosné ze zvířat na člověka bylo nahlášeno úřednímu veterinárnímu lékaři anebo soukromému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19" w:name="p11-3"/>
      <w:bookmarkEnd w:id="21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 uživatele honitby, vlastníka nebo nájemce rybníka nebo zvláštního rybochovného zařízení, jakož i pro další osoby podílející se na chovu a lovu zvěře nebo ryb, platí ustanovení odstavců 1 a 2 obdobně.</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20" w:name="p12"/>
      <w:bookmarkEnd w:id="220"/>
      <w:r w:rsidRPr="003B754D">
        <w:rPr>
          <w:rFonts w:ascii="Arial" w:eastAsia="Times New Roman" w:hAnsi="Arial" w:cs="Arial"/>
          <w:b/>
          <w:bCs/>
          <w:color w:val="FF8400"/>
          <w:sz w:val="20"/>
          <w:szCs w:val="20"/>
          <w:lang w:eastAsia="cs-CZ"/>
        </w:rPr>
        <w:t>§ 12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1" w:name="p12-1"/>
      <w:bookmarkEnd w:id="22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 na jehož zvířatech se projevují příznaky nasvědčující podezření z výskytu nebezpečné nákazy,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2" w:name="p12-1-a"/>
      <w:bookmarkEnd w:id="22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do příchodu úředního veterinárního lékaře zajistit, aby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3" w:name="p12-1-a-1"/>
      <w:bookmarkEnd w:id="22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zvířata podezřelá a vnímavá na příslušnou nákazu neopustila svá stanoviště,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4" w:name="p12-1-a-2"/>
      <w:bookmarkEnd w:id="22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živočišné produkty, které pocházejí od podezřelých zvířat, nebyly používány, jakkoli zpracovávány nebo uváděny do oběhu a aby byly ukládány odděleně,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5" w:name="p12-1-a-3"/>
      <w:bookmarkEnd w:id="22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předměty, které mohou být nositeli původců nákaz, nebyly vynášeny nebo vyváženy a používány jinde,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6" w:name="p12-1-a-4"/>
      <w:bookmarkEnd w:id="226"/>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stanoviště podezřelých zvířat byla dezinfikována,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7" w:name="p12-1-a-5"/>
      <w:bookmarkEnd w:id="227"/>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osoby, které ošetřují podezřelá zvířata, nepřicházely do styku s jinými zvířaty a aby do prostorů sloužících chovu podezřelých zvířat nevstupovaly jiné osoby bez vážného důvodu,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8" w:name="p12-1-b"/>
      <w:bookmarkEnd w:id="22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 příchodu úředního veterinárního lékaře postupovat podle jeho pokynů a poučení.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29" w:name="p12-2"/>
      <w:bookmarkEnd w:id="22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Soukromý veterinární lékař, který při výkonu své činnosti zjistí podezření z výskytu nebezpečné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0" w:name="p12-2-a"/>
      <w:bookmarkEnd w:id="23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předběžně vyšetří podezřelá zvířata, popřípadě i těla uhynulých, nedonošených, mrtvě narozených nebo utracených zvířat (dále jen "kadávery"), a hrozí-li nebezpečí z prodlení, odebere vzorky k laboratornímu vyšetření,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1" w:name="p12-2-b"/>
      <w:bookmarkEnd w:id="23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uvědomí neprodleně okresní veterinární správu o podezření z výskytu nebezpečné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2" w:name="p12-2-c"/>
      <w:bookmarkEnd w:id="23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poskytne chovateli potřebné poučení včetně poučení o povinnosti učinit opatření uvedená v odstavci 1 písm. a) (dále jen "neodkladná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3" w:name="p12-2-d"/>
      <w:bookmarkEnd w:id="23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vyžadují-li to povaha nebezpečné nákazy nebo místní podmínky, setrvá na místě do příchodu úředního veterinárního lékaře a sleduje zdravotní stav zvířat.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34" w:name="p13"/>
      <w:bookmarkEnd w:id="234"/>
      <w:r w:rsidRPr="003B754D">
        <w:rPr>
          <w:rFonts w:ascii="Arial" w:eastAsia="Times New Roman" w:hAnsi="Arial" w:cs="Arial"/>
          <w:b/>
          <w:bCs/>
          <w:color w:val="FF8400"/>
          <w:sz w:val="20"/>
          <w:szCs w:val="20"/>
          <w:lang w:eastAsia="cs-CZ"/>
        </w:rPr>
        <w:t>§ 13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5" w:name="p13-1"/>
      <w:bookmarkEnd w:id="23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Krajská veterinární správa, která byla uvědoměna o podezření z výskytu nebezpečné nákazy nebo je zjistila při plnění svých úkolů, prověří neodkladná opatření provedená chovatelem a neprodleně, v souladu s jednotnými postupy a metodami schválenými orgány Evropské unie pro diagnostiku a tlumení příslušné nákazy a s pohotovostními plány, učiní a podle potřeby nařídí mimořádná veterinární opatření za účelem potvrzení nebo vyloučení tohoto podezření a za účelem ochrany proti možnému šíření nákazy a stanoví způsob provedení těchto opatření, zejména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6" w:name="p13-1-a"/>
      <w:bookmarkEnd w:id="23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vyšetří podezřelá zvířata a kadávery, podle potřeby odebere vzorky k laboratornímu vyšetření a provede další úkony za účelem potvrzení nebo vyloučení přítomnosti nákazy v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7" w:name="p13-1-b"/>
      <w:bookmarkEnd w:id="23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sleduje nadále toto hospodářství a zahájí epizootologické šetření zaměřené na zjištění možného původu a zdroje nákazy, doby jejího výskytu v hospodářství, přítomnosti a rozmístění jejích původců a vektorů a určí další hospodářství, jejichž poloha, uspořádání nebo styky s hospodářstvím, v němž vzniklo podezření z výskytu nebezpečné nákazy, odůvodňují podezření z výskytu této nákazy i v těchto hospodářstvích (dále jen „kontaktní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8" w:name="p13-1-c"/>
      <w:bookmarkEnd w:id="23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nařídí chovateli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39" w:name="p13-1-c-1"/>
      <w:bookmarkEnd w:id="23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držení zvířat vnímavých na příslušnou nákazu na jejich ustájovacích místech a odděleně od zvířat podezřelých a zakáže přemísťování zvířat z hospodářství nebo do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0" w:name="p13-1-c-2"/>
      <w:bookmarkEnd w:id="24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pořízení soupisu zvířat vnímavých na příslušnou nákazu, která jsou v hospodářství, a vedení a průběžné aktualizování soupisu zvířat uhynulých, nakažených nebo podezřelých,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1" w:name="p13-1-c-3"/>
      <w:bookmarkEnd w:id="24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vyžadují-li to povaha nákazy a okolnosti případu, poražení nebo utracení zvířete k diagnostickým účelům,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2" w:name="p13-1-c-4"/>
      <w:bookmarkEnd w:id="24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omezení zacházení s živočišnými produkty, krmivy živočišného původu, předměty, materiály a látkami, které mohou být nositeli původců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3" w:name="p13-1-d"/>
      <w:bookmarkEnd w:id="24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stanoví způsob a pravidla použití vhodných dezinfekčních prostředků u vchodů a východů z míst, v nichž jsou ustájena zvířata vnímavá na příslušnou nákazu, jakož i u vchodů a vjezdů do hospodářství a východů a výjezdů z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4" w:name="p13-1-e"/>
      <w:bookmarkEnd w:id="244"/>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poučí chovatele zejména o povaze nákazy a možnostech jejího šíření a o dalším zacházení s podezřelými zvířaty, živočišnými produkty, předměty, materiály a látkami, které mohou být nositeli původců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5" w:name="p13-2"/>
      <w:bookmarkEnd w:id="24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Opatření podle odstavce 1 mohou být rozšířena v nezbytném rozsahu na kontaktní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6" w:name="p13-3"/>
      <w:bookmarkEnd w:id="24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Vyžadují-li to povaha nákazy, rizika jejího šíření, nebezpečí hrozící zdraví lidí nebo zvířat, popřípadě nebezpečí jiné vážné újmy, anebo místní podmínky, nařídí krajská veterinární správa opatření uvedená v odstavci 1 písm. c) a d) a v odstavci 2 na místě.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7" w:name="p13-4"/>
      <w:bookmarkEnd w:id="247"/>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Chovatel je povinen podrobit se opatřením uvedeným v odstavcích 1 až 3 a poskytovat k jejich provedení nezbytnou součinnost.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8" w:name="p13-5"/>
      <w:bookmarkEnd w:id="248"/>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Krajská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49" w:name="p13-5-a"/>
      <w:bookmarkEnd w:id="24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ukončí opatření uvedená v odstavcích 1 až 3, jestliže podezření z výskytu nebezpečné nákazy bylo vyloučeno,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0" w:name="p13-5-b"/>
      <w:bookmarkEnd w:id="25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postupuje podle § 15, jestliže byl výskyt nebezpečné nákazy potvrzen.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1" w:name="p13-6"/>
      <w:bookmarkEnd w:id="251"/>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Ustanovení odstavců 1 až 5 platí obdobně pro shromažďovací střediska, jatky a jiná místa, na nichž vzniklo podezření z výskytu nebezpečné nákazy.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52" w:name="p14"/>
      <w:bookmarkEnd w:id="252"/>
      <w:r w:rsidRPr="003B754D">
        <w:rPr>
          <w:rFonts w:ascii="Arial" w:eastAsia="Times New Roman" w:hAnsi="Arial" w:cs="Arial"/>
          <w:b/>
          <w:bCs/>
          <w:color w:val="FF8400"/>
          <w:sz w:val="20"/>
          <w:szCs w:val="20"/>
          <w:lang w:eastAsia="cs-CZ"/>
        </w:rPr>
        <w:t>§ 14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3" w:name="p14-1"/>
      <w:bookmarkEnd w:id="253"/>
      <w:r w:rsidRPr="003B754D">
        <w:rPr>
          <w:rFonts w:ascii="Arial" w:eastAsia="Times New Roman" w:hAnsi="Arial" w:cs="Arial"/>
          <w:color w:val="000000"/>
          <w:sz w:val="20"/>
          <w:szCs w:val="20"/>
          <w:lang w:eastAsia="cs-CZ"/>
        </w:rPr>
        <w:t>Vznikne-li podezření z výskytu nebezpečné nákazy u zvířat, která se účastní svodu zvířat, a nestanoví-li jinak úřední veterinární lékař vykonávající nad svodem státní veterinární dozor, je provozovatel svodu povinen zajistit, aby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4" w:name="p14-1-a"/>
      <w:bookmarkEnd w:id="25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podezřelá zvířata byla umístěna odděleně od ostatních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5" w:name="p14-1-b"/>
      <w:bookmarkEnd w:id="25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zvířata zúčastněná na svodu neopouštěla jeho prostory a aby do nich nevstupovala jiná zvířata,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6" w:name="p14-1-c"/>
      <w:bookmarkEnd w:id="25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živočišné produkty a předměty, které mohou být nositeli původců nákaz, nebyly vynášeny nebo vyváženy z prostorů svodu,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7" w:name="p14-1-d"/>
      <w:bookmarkEnd w:id="257"/>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osoby, které přišly do styku s podezřelými zvířaty, vycházely z prostorů svodu jen se souhlasem úředního veterinárního lékaře a aby do nich jiné osoby nevstupovaly bez vážného důvodu.</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Ochranná a zdolávací opatření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58" w:name="p15"/>
      <w:bookmarkEnd w:id="258"/>
      <w:r w:rsidRPr="003B754D">
        <w:rPr>
          <w:rFonts w:ascii="Arial" w:eastAsia="Times New Roman" w:hAnsi="Arial" w:cs="Arial"/>
          <w:b/>
          <w:bCs/>
          <w:color w:val="FF8400"/>
          <w:sz w:val="20"/>
          <w:szCs w:val="20"/>
          <w:lang w:eastAsia="cs-CZ"/>
        </w:rPr>
        <w:t>§ 15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59" w:name="p15-1"/>
      <w:bookmarkEnd w:id="25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Byl-li potvrzen výskyt nebezpečné nákazy nebo hrozí-li nebezpečí jejího šíření, nařídí příslušný orgán v souladu s jednotnými postupy a metodami schválenými orgány Evropské unie pro diagnostiku a tlumení příslušné nákazy a s pohotovostními plány odpovídající mimořádná veterinární opatření ke zdolání této nákazy a ochraně před jejím šířením (dále jen "ochranná a zdolávací opatření"), zejména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0" w:name="p15-1-a"/>
      <w:bookmarkEnd w:id="26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vymezení ohniska nákazy a jeho výstražné označení,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1" w:name="p15-1-b"/>
      <w:bookmarkEnd w:id="26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zřízení ochranného pásma a pásma dozoru, v případě potřeby i dalšího pásma s omezením,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2" w:name="p15-1-c"/>
      <w:bookmarkEnd w:id="26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utracení, popřípadě poražení zvířat nemocných, podle okolností i zvířat podezřelých a vnímavých na nákazu,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3" w:name="p15-1-d"/>
      <w:bookmarkEnd w:id="26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soupis hospodářství se zvířaty vnímavých druhů v pásmech podle písmene 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4" w:name="p15-1-e"/>
      <w:bookmarkEnd w:id="264"/>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stanovení pravidel pro přemísťování, přepravu a vyšetřování těchto zvířat v pásmech podle písmene b), jakož i pro nakládání s produkty těchto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5" w:name="p15-1-f"/>
      <w:bookmarkEnd w:id="265"/>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neškodné odstranění, popřípadě další zpracování vedlejších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6" w:name="p15-1-g"/>
      <w:bookmarkEnd w:id="266"/>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zničení kontaminovaných krmiv, jiných kontaminovaných materiálů a látek, jakož i kontaminovaného zařízení, které nemůže být dezinfikováno,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7" w:name="p15-1-h"/>
      <w:bookmarkEnd w:id="267"/>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čištění, dezinfekci, dezinsekci a deratizaci prostorů, zařízení a dopravních prostředků, v nichž jsou držena nebo přepravována zvířata nemocná nebo zvířata podezřelá a vnímavá na nákazu,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8" w:name="p15-1-i"/>
      <w:bookmarkEnd w:id="268"/>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očkování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69" w:name="p15-1-j"/>
      <w:bookmarkEnd w:id="269"/>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zajištění náležité informovanosti osob v pásmech podle písmene b) o nařízených ochranných a zdolávacích opatřeních,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0" w:name="p15-1-k"/>
      <w:bookmarkEnd w:id="270"/>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jde-li o nákazu, jejíž výskyt je povinně hlášen Komisi a členským státům, zajištění informovanosti orgánů veřejné správy uvedených v pohotovostním plánu kraje prostřednictvím operačního a informačního střediska integrovaného záchranného systému kraje.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1" w:name="p15-2"/>
      <w:bookmarkEnd w:id="27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 odůvodněných případech se v ohnisku nákazy vykonává soustavný státní veterinární dozor.</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2" w:name="p15-3"/>
      <w:bookmarkEnd w:id="27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Podle odstavce 1 postupuje příslušný orgán i tehdy, byl-li potvrzen výskyt nebezpečné nákazy v zahraničí a hrozí-li nebezpečí jejího zavlečení na území České republiky.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73" w:name="p16"/>
      <w:bookmarkEnd w:id="273"/>
      <w:r w:rsidRPr="003B754D">
        <w:rPr>
          <w:rFonts w:ascii="Arial" w:eastAsia="Times New Roman" w:hAnsi="Arial" w:cs="Arial"/>
          <w:b/>
          <w:bCs/>
          <w:color w:val="FF8400"/>
          <w:sz w:val="20"/>
          <w:szCs w:val="20"/>
          <w:lang w:eastAsia="cs-CZ"/>
        </w:rPr>
        <w:t>§ 16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4" w:name="p16-1"/>
      <w:bookmarkEnd w:id="27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Ochranná a zdolávací opatření mohou být rozšířena v nezbytném rozsahu také na kontaktní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5" w:name="p16-2"/>
      <w:bookmarkEnd w:id="27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Zvířata určená k poražení nebo utracení v souvislosti s plněním ochranných a zdolávacích opatření, předměty, které mohou být nositeli původců nákaz, jakož i konfiskáty živočišného původu určené k neškodnému odstranění nebo dalšímu zpracování mohou být přepravovány, zpracovávány nebo zneškodňovány jen způsobem stanoveným okresní veterinární správou.</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76" w:name="p17"/>
      <w:bookmarkEnd w:id="276"/>
      <w:r w:rsidRPr="003B754D">
        <w:rPr>
          <w:rFonts w:ascii="Arial" w:eastAsia="Times New Roman" w:hAnsi="Arial" w:cs="Arial"/>
          <w:b/>
          <w:bCs/>
          <w:color w:val="FF8400"/>
          <w:sz w:val="20"/>
          <w:szCs w:val="20"/>
          <w:lang w:eastAsia="cs-CZ"/>
        </w:rPr>
        <w:t>§ 17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7" w:name="p17-1"/>
      <w:bookmarkEnd w:id="27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Orgán, který nařídil ochranná a zdolávací opatření, ukončí tato opatření, není-li právními akty Evropské unie stanoveno jinak, jestliže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8" w:name="p17-1-a"/>
      <w:bookmarkEnd w:id="27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od poražení nebo utracení, popřípadě od ukončení léčby nebo úhynu všech zvířat vnímavých druhů v ohnisku nákazy a neškodného odstranění jejich kadáverů, uplynula stanovená pozorovací doba a v jejím průběhu nedošlo k dalšímu onemocnění touto nákazou nebo nevzniklo podezření z této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79" w:name="p17-1-b"/>
      <w:bookmarkEnd w:id="27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byly závěrečné čištění, dezinfekce, dezinsekce a deratizace v ohnisku nákazy, pokud byla tato opatření nařízena, provedeny podle pokynů a pod dohledem úředního veterinárního lékaře způsobem, jenž vylučuje šíření nebo přežití původců nákazy, a od provedení těchto opatření uplynula dostatečná doba, která zaručuje, že nákaza byla zcela zdolána,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0" w:name="p17-1-c"/>
      <w:bookmarkEnd w:id="28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byla provedena příslušná klinická a laboratorní vyšetření, pokud byla nařízena, a to s příznivými výsledky.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1" w:name="p17-2"/>
      <w:bookmarkEnd w:id="28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Okresní veterinární správa může nařídit, že v pozorovací době budou v prostředí, v němž byla chována nemocná zvířata, umístěna kontrolní indikátorová zvířata vnímavá na příslušnou nákazu.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2" w:name="p17-3"/>
      <w:bookmarkEnd w:id="28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Se zřetelem na průběh zdolávání a rizika šíření nebezpečné nákazy může orgán uvedený v odstavci 1 změnit nebo ukončit některá nařízená ochranná a zdolávací opatření ještě před splněním podmínek uvedených v odstavci 1, jestliže vzhledem k epizootologickým informacím nejsou již tato opatření nezbytná a neexistuje nebezpečí šíření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3" w:name="p17-4"/>
      <w:bookmarkEnd w:id="28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Krajská veterinární správa může k odůvodněné žádosti chovatele nebo z úřední povinnosti povolit individuální výjimku z ochranného a zdolávacího opatření, nařízeného jí nebo jiným příslušným orgánem, jestliže tím nedojde ke ztížení zdolávání nákazy nebo ke zvýšení nebezpečí jejího šíření.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284" w:name="p17a"/>
      <w:bookmarkEnd w:id="284"/>
      <w:r w:rsidRPr="003B754D">
        <w:rPr>
          <w:rFonts w:ascii="Arial" w:eastAsia="Times New Roman" w:hAnsi="Arial" w:cs="Arial"/>
          <w:b/>
          <w:bCs/>
          <w:color w:val="FF8400"/>
          <w:sz w:val="20"/>
          <w:szCs w:val="20"/>
          <w:lang w:eastAsia="cs-CZ"/>
        </w:rPr>
        <w:t>§ 17a</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Síť epizootologického sledování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5" w:name="p17a-1"/>
      <w:bookmarkEnd w:id="28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Ústřední veterinární správa může zavést na celém nebo části území státu síť epizootologického sledování skotu nebo prasat (dále jen "síť sledování"), jejímž prostřednictvím se zabezpečují vedení úřední epizootologické klasifikace hospodářství, jejich pravidelné veterinární kontroly, shromažďování epizootologických údajů a sledování nákazové situace.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6" w:name="p17a-2"/>
      <w:bookmarkEnd w:id="28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Síť sledování tvoří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7" w:name="p17a-2-a"/>
      <w:bookmarkEnd w:id="28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stáda, hospodářství a osoby za ně odpovědné, schválené krajskou veterinární správou k zařazení do sítě sledování,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8" w:name="p17a-2-b"/>
      <w:bookmarkEnd w:id="28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veterinární lékaři schválení pro hospodářství zařazená do sítě sledování,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89" w:name="p17a-2-c"/>
      <w:bookmarkEnd w:id="28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státní ústavy pro veterinární laboratorní diagnostiku (dále jen "státní veterinární ústavy") a laboratoře uvedené v § 52 odst.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0" w:name="p17a-2-d"/>
      <w:bookmarkEnd w:id="29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Státní veterinární správa, úřední veterinární lékaři provádějící prohlídku jatečných zvířat a masa a úřední veterinární lékaři odpovědní za shromažďovací střediska,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1" w:name="p17a-2-e"/>
      <w:bookmarkEnd w:id="291"/>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ústřední evidence</w:t>
      </w:r>
      <w:hyperlink r:id="rId62"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digitální podoba dat v informačním systému Státní veterinární správy (dále jen "počítačová databáze").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2" w:name="p17a-3"/>
      <w:bookmarkEnd w:id="29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Ústřední veterinární správa vede seznam hospodářství, která jsou zařazena do sítě sledování, a schválených veterinárních lékařů; neplní-li některý z těchto účastníků sítě sledování stanovené podmínky, krajská veterinární správa mu schválení pozastaví nebo odejme.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3" w:name="p17a-4"/>
      <w:bookmarkEnd w:id="29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Chovatel, jehož hospodářství je zařazeno do sítě sledování,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4" w:name="p17a-4-a"/>
      <w:bookmarkEnd w:id="29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zajistit pro své hospodářství služby schváleného veterinárního lékaře,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5" w:name="p17a-4-b"/>
      <w:bookmarkEnd w:id="29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pozvat neprodleně do hospodářství schváleného veterinárního lékaře, jestliže má podezření na výskyt nebezpečné nákazy nebo nemoci přenosné ze zvířat na člověka,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6" w:name="p17a-4-c"/>
      <w:bookmarkEnd w:id="29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uvědomit schváleného veterinárního lékaře o všech příchodech zvířat do hospodářství a umístit tato zvířata před jejich zařazením do stáda v izolaci, v jejímž průběhu se ověřuje, podle potřeby formou požadovaných testů, zda zdravotní status hospodářství může být zachován.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7" w:name="p17a-5"/>
      <w:bookmarkEnd w:id="297"/>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Krajská veterinární správa schválí veterinárního lékaře, jestliže tento veterinární lékař nemá finanční zájem na příslušném hospodářství a jestliže nejsou s chovatelem osobami navzájem blízkými. Vyžaduje-li to správné fungování sítě sledování, může krajská veterinární správa určit, že bude schválený veterinární lékař působit jen v určitém počtu hospodářství nebo jen na určitém území.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8" w:name="p17a-6"/>
      <w:bookmarkEnd w:id="298"/>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Schválený veterinární lékař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299" w:name="p17a-6-a"/>
      <w:bookmarkEnd w:id="29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pravidelně aktualizovat své znalosti z oblasti zdraví zvířat, které se týkají příslušného druhu zvířat, včetně znalostí právních předpisů, jimiž se řídí plnění jeho povinností,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0" w:name="p17a-6-b"/>
      <w:bookmarkEnd w:id="30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poskytovat chovateli potřebné informace a pomoc k tomu, aby činil všechny kroky k zachování zdravotního statusu hospodářství a k dodržování veterinárních požadavků týkajících se označování a evidence zvířat, hlášení nebezpečných nákaz a jakýchkoli jiných činitelů rizikových z hlediska zdraví nebo pohody zvířat, anebo zdraví lidí, rychlého určení, z jaké příčiny došlo k úhynu zvířat a kam mají být odeslány jejich kadávery, jakož i hygienických podmínek stáda a produkčních jednotek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1" w:name="p17a-6-c"/>
      <w:bookmarkEnd w:id="30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zajistit, aby zvířata, včetně zvířat vstupujících do hospodářství a zvířat, která jsou předmětem obchodování, odpovídala veterinárním požadavkům týkajícím se kontroly totožnosti zvířat a veterinárního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2" w:name="p17a-7"/>
      <w:bookmarkEnd w:id="302"/>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Počítačová databáze musí být vedena tak, aby z ní bylo možno vždy zjistit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3" w:name="p17a-7-a"/>
      <w:bookmarkEnd w:id="30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identifikační čísla veškerého skotu přítomného v hospodářství, anebo v případě skupin prasat registrační číslo hospodářství původu nebo stáda původu a podle potřeby číslo veterinárního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4" w:name="p17a-7-b"/>
      <w:bookmarkEnd w:id="30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 každého kusu skotu seznam všech hospodářství, počínaje hospodářstvím, v němž se toto zvíře narodilo, a jde-li o zvíře dovezené ze třetí země, hospodářství, z něhož bylo dovezeno, v případě skupin prasat registrační číslo posledního hospodářství nebo posledního stáda, a jde-li o zvířata dovezená ze třetí země, hospodářství, z nichž byla tato zvířata dovezena,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5" w:name="p17a-7-c"/>
      <w:bookmarkEnd w:id="30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další údaje, které stanoví prováděcí právní předpis.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6" w:name="p17a-8"/>
      <w:bookmarkEnd w:id="306"/>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Uvedené údaje se uchovávají v počítačové databázi po dobu 3 let následujících od smrti zvířete, jde-li o skot, anebo od provedení posledního záznamu o zvířeti, jde-li o prasata.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7" w:name="p17a-9"/>
      <w:bookmarkEnd w:id="307"/>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Počítačová databáze musí být plně funkční bez ohledu na to, zda již byla zavedena síť sledování.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8" w:name="p17a-10"/>
      <w:bookmarkEnd w:id="308"/>
      <w:r w:rsidRPr="003B754D">
        <w:rPr>
          <w:rFonts w:ascii="Arial" w:eastAsia="Times New Roman" w:hAnsi="Arial" w:cs="Arial"/>
          <w:b/>
          <w:bCs/>
          <w:color w:val="000000"/>
          <w:sz w:val="20"/>
          <w:szCs w:val="20"/>
          <w:lang w:eastAsia="cs-CZ"/>
        </w:rPr>
        <w:t>(10)</w:t>
      </w:r>
      <w:r w:rsidRPr="003B754D">
        <w:rPr>
          <w:rFonts w:ascii="Arial" w:eastAsia="Times New Roman" w:hAnsi="Arial" w:cs="Arial"/>
          <w:color w:val="000000"/>
          <w:sz w:val="20"/>
          <w:szCs w:val="20"/>
          <w:lang w:eastAsia="cs-CZ"/>
        </w:rPr>
        <w:t> Prováděcí právní předpis může stanovit, vyžadují-li to právní akty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09" w:name="p17a-10-a"/>
      <w:bookmarkEnd w:id="30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podrobnosti pro zařazování stád, hospodářství a osob za ně odpovědných do sítě sledování,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0" w:name="p17a-10-b"/>
      <w:bookmarkEnd w:id="31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podrobnosti schvalování veterinárních lékařů pro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1" w:name="p17a-10-c"/>
      <w:bookmarkEnd w:id="31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další údaje počítačové databáze (odstavec 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2" w:name="p17a-10-d"/>
      <w:bookmarkEnd w:id="31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opatření k zajištění zdraví zvířat a zabránění šíření nákazy v případě, že nebyly dodrženy podmínky sítě sledování.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13" w:name="p17b"/>
      <w:bookmarkEnd w:id="313"/>
      <w:r w:rsidRPr="003B754D">
        <w:rPr>
          <w:rFonts w:ascii="Arial" w:eastAsia="Times New Roman" w:hAnsi="Arial" w:cs="Arial"/>
          <w:b/>
          <w:bCs/>
          <w:color w:val="FF8400"/>
          <w:sz w:val="20"/>
          <w:szCs w:val="20"/>
          <w:lang w:eastAsia="cs-CZ"/>
        </w:rPr>
        <w:t>§ 17b</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Ostatní nákazy a jejich zdolávání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4" w:name="p17b-1"/>
      <w:bookmarkEnd w:id="314"/>
      <w:r w:rsidRPr="003B754D">
        <w:rPr>
          <w:rFonts w:ascii="Arial" w:eastAsia="Times New Roman" w:hAnsi="Arial" w:cs="Arial"/>
          <w:color w:val="000000"/>
          <w:sz w:val="20"/>
          <w:szCs w:val="20"/>
          <w:lang w:eastAsia="cs-CZ"/>
        </w:rPr>
        <w:t>Vznikne-li podezření z výskytu jiné nákazy, která pro účely tohoto zákona není považována za nebezpečnou, nebo nemoci přenosné ze zvířat na člověka, která není nákazou považovanou za nebezpečnou, anebo byl-li potvrzen výskyt takové nákazy nebo nemoci, učiní, popřípadě uloží příslušný orgán opatření odpovídající její povaze, závažnosti, možnostem jejího šíření a způsobu jejího zdolávání, jakož i místním podmínkám.</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315" w:name="cast1-hlava3"/>
      <w:bookmarkEnd w:id="315"/>
      <w:r w:rsidRPr="003B754D">
        <w:rPr>
          <w:rFonts w:ascii="Arial" w:eastAsia="Times New Roman" w:hAnsi="Arial" w:cs="Arial"/>
          <w:b/>
          <w:bCs/>
          <w:color w:val="282828"/>
          <w:lang w:eastAsia="cs-CZ"/>
        </w:rPr>
        <w:t>HLAVA III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ZDRAVOTNÍ NEZÁVADNOST ŽIVOČIŠNÝCH PRODUKTŮ</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316" w:name="cast1-hlava3-oddil1"/>
      <w:bookmarkEnd w:id="316"/>
      <w:r w:rsidRPr="003B754D">
        <w:rPr>
          <w:rFonts w:ascii="Arial" w:eastAsia="Times New Roman" w:hAnsi="Arial" w:cs="Arial"/>
          <w:b/>
          <w:bCs/>
          <w:color w:val="404040"/>
          <w:sz w:val="20"/>
          <w:szCs w:val="20"/>
          <w:lang w:eastAsia="cs-CZ"/>
        </w:rPr>
        <w:t>Oddíl 1</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Základní veterinární požadavky na živočišné produkty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17" w:name="p18"/>
      <w:bookmarkEnd w:id="317"/>
      <w:r w:rsidRPr="003B754D">
        <w:rPr>
          <w:rFonts w:ascii="Arial" w:eastAsia="Times New Roman" w:hAnsi="Arial" w:cs="Arial"/>
          <w:b/>
          <w:bCs/>
          <w:color w:val="FF8400"/>
          <w:sz w:val="20"/>
          <w:szCs w:val="20"/>
          <w:lang w:eastAsia="cs-CZ"/>
        </w:rPr>
        <w:t>§ 18</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8" w:name="p18-1"/>
      <w:bookmarkEnd w:id="31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Živočišné produkty musí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19" w:name="p18-1-a"/>
      <w:bookmarkEnd w:id="31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odpovídat požadavkům na jejich výrobu, zpracování, skladování, přepravu a uvádění do oběhu, stanoveným tímto zákonem, zvláštními právními předpisy</w:t>
      </w:r>
      <w:hyperlink r:id="rId63" w:anchor="f1955986" w:history="1">
        <w:r w:rsidRPr="003B754D">
          <w:rPr>
            <w:rFonts w:ascii="Arial" w:eastAsia="Times New Roman" w:hAnsi="Arial" w:cs="Arial"/>
            <w:b/>
            <w:bCs/>
            <w:color w:val="05507A"/>
            <w:sz w:val="20"/>
            <w:szCs w:val="20"/>
            <w:vertAlign w:val="superscript"/>
            <w:lang w:eastAsia="cs-CZ"/>
          </w:rPr>
          <w:t>3</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64" w:anchor="f1956041" w:history="1">
        <w:r w:rsidRPr="003B754D">
          <w:rPr>
            <w:rFonts w:ascii="Arial" w:eastAsia="Times New Roman" w:hAnsi="Arial" w:cs="Arial"/>
            <w:b/>
            <w:bCs/>
            <w:color w:val="05507A"/>
            <w:sz w:val="20"/>
            <w:szCs w:val="20"/>
            <w:vertAlign w:val="superscript"/>
            <w:lang w:eastAsia="cs-CZ"/>
          </w:rPr>
          <w:t>14d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0" w:name="p18-1-b"/>
      <w:bookmarkEnd w:id="32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být zdravotně nezávadné a bezpečné z hlediska ochrany zdraví lidí a zvířat, zejména nesmí být zdrojem rizika šíření nákaz a nemocí přenosných ze zvířat na člověka,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1" w:name="p18-1-c"/>
      <w:bookmarkEnd w:id="32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vyhovovat mikrobiologickým kritériím a nesmí obsahovat rezidua a kontaminující látky v množstvích, která podle vědeckého hodnocení představují nebezpečí pro zdraví lidí</w:t>
      </w:r>
      <w:hyperlink r:id="rId65" w:anchor="f1956043" w:history="1">
        <w:r w:rsidRPr="003B754D">
          <w:rPr>
            <w:rFonts w:ascii="Arial" w:eastAsia="Times New Roman" w:hAnsi="Arial" w:cs="Arial"/>
            <w:b/>
            <w:bCs/>
            <w:color w:val="05507A"/>
            <w:sz w:val="20"/>
            <w:szCs w:val="20"/>
            <w:vertAlign w:val="superscript"/>
            <w:lang w:eastAsia="cs-CZ"/>
          </w:rPr>
          <w:t>14e</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2" w:name="p18-1-d"/>
      <w:bookmarkEnd w:id="32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být, není-li stanoveno tímto zákonem nebo předpisy Evropské unie jinak, stanoveným způsobem opatřeny značkou zdravotní nezávadnosti, anebo, pokud není použití značky zdravotní nezávadnosti stanoveno, identifikační značkou</w:t>
      </w:r>
      <w:hyperlink r:id="rId66" w:anchor="f1956045" w:history="1">
        <w:r w:rsidRPr="003B754D">
          <w:rPr>
            <w:rFonts w:ascii="Arial" w:eastAsia="Times New Roman" w:hAnsi="Arial" w:cs="Arial"/>
            <w:b/>
            <w:bCs/>
            <w:color w:val="05507A"/>
            <w:sz w:val="20"/>
            <w:szCs w:val="20"/>
            <w:vertAlign w:val="superscript"/>
            <w:lang w:eastAsia="cs-CZ"/>
          </w:rPr>
          <w:t>14f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3" w:name="p18-2"/>
      <w:bookmarkEnd w:id="32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Živočišné produkty, které jsou určeny k lidské spotřebě, musí být získány ze zvířat, která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4" w:name="p18-2-a"/>
      <w:bookmarkEnd w:id="32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splňují veterinární požadavky na zvířata příslušného druhu stanovené tímto zákonem, zvláštními právními předpisy</w:t>
      </w:r>
      <w:hyperlink r:id="rId67" w:anchor="f1956047" w:history="1">
        <w:r w:rsidRPr="003B754D">
          <w:rPr>
            <w:rFonts w:ascii="Arial" w:eastAsia="Times New Roman" w:hAnsi="Arial" w:cs="Arial"/>
            <w:b/>
            <w:bCs/>
            <w:color w:val="05507A"/>
            <w:sz w:val="20"/>
            <w:szCs w:val="20"/>
            <w:vertAlign w:val="superscript"/>
            <w:lang w:eastAsia="cs-CZ"/>
          </w:rPr>
          <w:t>14g</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68" w:anchor="f1956041" w:history="1">
        <w:r w:rsidRPr="003B754D">
          <w:rPr>
            <w:rFonts w:ascii="Arial" w:eastAsia="Times New Roman" w:hAnsi="Arial" w:cs="Arial"/>
            <w:b/>
            <w:bCs/>
            <w:color w:val="05507A"/>
            <w:sz w:val="20"/>
            <w:szCs w:val="20"/>
            <w:vertAlign w:val="superscript"/>
            <w:lang w:eastAsia="cs-CZ"/>
          </w:rPr>
          <w:t>14d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5" w:name="p18-2-b"/>
      <w:bookmarkEnd w:id="32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nepocházejí z hospodářství, podniku, území nebo části území, které podléhá omezujícím nebo zakazujícím veterinárním opatřením, jež se vztahují na daná zvířata a jejich produkty a jež byla přijata podle pravidel stanovených tímto zákonem nebo zvláštními právními předpisy</w:t>
      </w:r>
      <w:hyperlink r:id="rId69" w:anchor="f1956049" w:history="1">
        <w:r w:rsidRPr="003B754D">
          <w:rPr>
            <w:rFonts w:ascii="Arial" w:eastAsia="Times New Roman" w:hAnsi="Arial" w:cs="Arial"/>
            <w:b/>
            <w:bCs/>
            <w:color w:val="05507A"/>
            <w:sz w:val="20"/>
            <w:szCs w:val="20"/>
            <w:vertAlign w:val="superscript"/>
            <w:lang w:eastAsia="cs-CZ"/>
          </w:rPr>
          <w:t>14h</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vzhledem k výskytu slintavky a kulhavky, klasického moru prasat, vezikulární choroby prasat, afrického moru prasat, moru skotu, newcastleské choroby, aviární influenzy nebo moru malých přežvýkavců, anebo vzhledem k výskytu nákaz vodních živočichů, ryb a měkkýšů, uvedených ve zvláštních právních předpisech</w:t>
      </w:r>
      <w:hyperlink r:id="rId70" w:anchor="f1956049" w:history="1">
        <w:r w:rsidRPr="003B754D">
          <w:rPr>
            <w:rFonts w:ascii="Arial" w:eastAsia="Times New Roman" w:hAnsi="Arial" w:cs="Arial"/>
            <w:b/>
            <w:bCs/>
            <w:color w:val="05507A"/>
            <w:sz w:val="20"/>
            <w:szCs w:val="20"/>
            <w:vertAlign w:val="superscript"/>
            <w:lang w:eastAsia="cs-CZ"/>
          </w:rPr>
          <w:t>14h</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6" w:name="p18-2-c"/>
      <w:bookmarkEnd w:id="32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nebyla poražena, jde-li o maso a masné výrobky, v podniku, v němž během procesu porážení a výroby byla přítomna zvířata nakažená nebo podezřelá z nákazy uvedené pod písmenem b), anebo jatečně opracovaná těla nebo části těl těchto zvířat, dokud nebylo takové podezření vyloučeno,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7" w:name="p18-2-d"/>
      <w:bookmarkEnd w:id="327"/>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jsou v souladu, jde-li o vodní živočichy a živočichy pocházející z akvakultury, s požadavky stanovenými zvláštním právním předpisem</w:t>
      </w:r>
      <w:hyperlink r:id="rId71" w:anchor="f1956051" w:history="1">
        <w:r w:rsidRPr="003B754D">
          <w:rPr>
            <w:rFonts w:ascii="Arial" w:eastAsia="Times New Roman" w:hAnsi="Arial" w:cs="Arial"/>
            <w:b/>
            <w:bCs/>
            <w:color w:val="05507A"/>
            <w:sz w:val="20"/>
            <w:szCs w:val="20"/>
            <w:vertAlign w:val="superscript"/>
            <w:lang w:eastAsia="cs-CZ"/>
          </w:rPr>
          <w:t>14i</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8" w:name="p18-3"/>
      <w:bookmarkEnd w:id="32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Krajská veterinární správa může při dodržení opatření pro tlumení nákaz uvedených v odstavci 2 písm. b) povolit, aby za stanovených veterinárních podmínek byly vyrobeny, zpracovány a uvedeny do oběhu živočišné produkty určené k lidské spotřebě, které pocházejí z území nebo části území, jež podléhá omezujícím nebo zakazujícím veterinárním opatřením, uvedeným v odstavci 2 písm. b), nikoli však z hospodářství, v němž se vyskytuje některá z nákaz uvedených v odstavci 2 písm. b), nebo jež je podezřelé z výskytu takové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29" w:name="p18-4"/>
      <w:bookmarkEnd w:id="32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Živočišné produkty, u nichž vznikly důvodné pochybnosti o dodržení povinností nebo požadavků na zajištění jejich zdravotní nezávadnosti, a potraviny živočišného původu</w:t>
      </w:r>
      <w:hyperlink r:id="rId72" w:anchor="f1956053" w:history="1">
        <w:r w:rsidRPr="003B754D">
          <w:rPr>
            <w:rFonts w:ascii="Arial" w:eastAsia="Times New Roman" w:hAnsi="Arial" w:cs="Arial"/>
            <w:b/>
            <w:bCs/>
            <w:color w:val="05507A"/>
            <w:sz w:val="20"/>
            <w:szCs w:val="20"/>
            <w:vertAlign w:val="superscript"/>
            <w:lang w:eastAsia="cs-CZ"/>
          </w:rPr>
          <w:t>15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jež byly z tohoto důvodu vráceny z obchodní sítě, mohou být používány nebo dále zpracovávány jen se souhlasem krajské veterinární správy a za podmínek jí stanovených.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0" w:name="p18-5"/>
      <w:bookmarkEnd w:id="330"/>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Potraviny živočišného původu, které jsou zdravotně nezávadné, se posuzují jako poživatelné, popřípadě poživatelné po zvláštní úpravě (ošetření) nebo dalším zpracování. Potraviny živočišného původu, které neodpovídají požadavkům zdravotní nezávadnosti, se posuzují jako nepoživatelné.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1" w:name="p18-6"/>
      <w:bookmarkEnd w:id="331"/>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2" w:name="p18-6-a"/>
      <w:bookmarkEnd w:id="33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3" w:name="p18-6-a-1"/>
      <w:bookmarkEnd w:id="33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veterinární a hygienické požadavky na zvláštní úpravu (ošetření) a použití živočišných produktů uvedených v odstavci 3 a určených k lidské spotřebě, jakož i potravin živočišného původu použitelných po zvláštní úpravě (ošetření) nebo dalším zpracování,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4" w:name="p18-6-a-2"/>
      <w:bookmarkEnd w:id="33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způsob označování masa, které pochází z území nebo části území, uvedených v odstavci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5" w:name="p18-6-a-3"/>
      <w:bookmarkEnd w:id="33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které potraviny živočišného původu jsou poživatelné a které jsou nepoživatelné,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6" w:name="p18-6-b"/>
      <w:bookmarkEnd w:id="33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může stanovit, vyžadují-li to právní akty Evropské unie, podrobnosti týkající se zvláštní úpravy (ošetření), popřípadě dalšího zpracování a používání mletého masa, masných polotovarů, masných výrobků, mléčných výrobků a vaječných výrobků.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37" w:name="p19"/>
      <w:bookmarkEnd w:id="337"/>
      <w:r w:rsidRPr="003B754D">
        <w:rPr>
          <w:rFonts w:ascii="Arial" w:eastAsia="Times New Roman" w:hAnsi="Arial" w:cs="Arial"/>
          <w:b/>
          <w:bCs/>
          <w:color w:val="FF8400"/>
          <w:sz w:val="20"/>
          <w:szCs w:val="20"/>
          <w:lang w:eastAsia="cs-CZ"/>
        </w:rPr>
        <w:t>§ 19</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8" w:name="p19-1"/>
      <w:bookmarkEnd w:id="33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Zvířatům, jejichž produkty jsou určeny k výživě lidí, lze podávat nebo u nich používat jen doplňkové látky, léčivé přípravky a další přípravky určené pro tato zvířata, které byly vyrobeny a uvedeny do oběhu v souladu s tímto zákonem a zvláštními právními předpisy</w:t>
      </w:r>
      <w:hyperlink r:id="rId73"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39" w:name="p19-2"/>
      <w:bookmarkEnd w:id="33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Zvířata, jimž byly podány doplňkové látky, léčivé přípravky a další přípravky zanechávající nežádoucí rezidua v živočišných produktech, mohou být využívána k získávání nebo výrobě produktů určených k výživě lidí až po uplynutí ochranné lhůty stanovené výrobcem nebo schválené příslušným orgánem. Jde-li o léčivé přípravky, které byly použity v případě nepředpokládaném rozhodnutím o jejich registraci, anebo jde-li o neregistrované léčivé přípravky, u kterých není uvedena ochranná lhůta, mohou být zvířata takto využívána po uplynutí nejméně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0" w:name="p19-2-a"/>
      <w:bookmarkEnd w:id="34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28 dnů, jde-li o maso drůbeže a savců, včetně vnitřností a tuků,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1" w:name="p19-2-b"/>
      <w:bookmarkEnd w:id="34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7 dnů, jde-li o mléko a vejce,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2" w:name="p19-2-c"/>
      <w:bookmarkEnd w:id="34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500 stupňodnů, jde-li o maso ryb, přičemž počet stupňodnů se zjišťuje násobením průměrné denní teploty vody počtem dnů.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3" w:name="p19-3"/>
      <w:bookmarkEnd w:id="34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Doplňkové látky a léčivé přípravky, které mají hormonální, thyreostatický nebo beta adrenergní účinek, nesmí být uváděny do oběhu a podávány zvířatům uvedeným v odstavci 1, s výjimkou případů stanovených prováděcím právním předpisem.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4" w:name="p19-4"/>
      <w:bookmarkEnd w:id="344"/>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Léčiva mohou být podávána zvířatům též ve směsích s krmivy (medikovaná krmiva); pro výrobu takových směsí a jejich uvádění do oběhu platí zvláštní právní předpisy.</w:t>
      </w:r>
      <w:hyperlink r:id="rId74"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5" w:name="p19-5"/>
      <w:bookmarkEnd w:id="345"/>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Používání léčivých přípravků u volně žijící zvěře, jejíž produkty jsou určeny k výživě lidí, je zakázáno, s výjimkou případů, kdy je uživatel honitby povinen zabezpečit provádění povinných preventivních a diagnostických úkonů v rámci veterinární kontroly zdraví volně žijící zvěře, a to v rozsahu a lhůtách stanovených ministerstvem podle § 44 odst. 1 písm. d). Uživatel honitby je povinen uchovávat údaje o použití léčivých přípravků u volně žijící zvěře podle věty první po dobu nejméně 5 let a na požádání je předkládat úřednímu veterinárnímu lékaři. Údaje o použití léčivých přípravků u volně žijící zvěře zahrnují druh a počty zvěře, pro kterou byl léčivý přípravek použit, území, na němž byl léčivý přípravek použit, název a množství použitého léčivého přípravku, datum použití léčivého přípravku a ochrannou lhůtu léčivého přípravku.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6" w:name="p19-6"/>
      <w:bookmarkEnd w:id="346"/>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7" w:name="p19-6-a"/>
      <w:bookmarkEnd w:id="34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způsob zacházení se zvířaty, kterým byly podány látky a přípravky uvedené v odstavci 3, a s jejich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48" w:name="p19-6-b"/>
      <w:bookmarkEnd w:id="34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způsob sledování přítomnosti nepovolených nebo zakázaných látek a přípravků, jakož i reziduí látek s farmakologickým účinkem, jejich metabolitů a jiných látek, které se dostaly do živočišných produktů a které by mohly být škodlivé pro zdraví lidí, u zvířat, v živočišných produktech a napájecí vodě, součinnost k plnění tohoto úkolu poskytovanou chovateli zvířat a osobami, které vyrábějí a zpracovávají živočišné produkty, a opatření k zajištění zdravotní nezávadnosti živočišných produktů, přijímaná na základě výsledků sledování.</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vyšetření živočišných produktů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49" w:name="p20"/>
      <w:bookmarkEnd w:id="349"/>
      <w:r w:rsidRPr="003B754D">
        <w:rPr>
          <w:rFonts w:ascii="Arial" w:eastAsia="Times New Roman" w:hAnsi="Arial" w:cs="Arial"/>
          <w:b/>
          <w:bCs/>
          <w:color w:val="FF8400"/>
          <w:sz w:val="20"/>
          <w:szCs w:val="20"/>
          <w:lang w:eastAsia="cs-CZ"/>
        </w:rPr>
        <w:t>§ 20</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0" w:name="p20-1"/>
      <w:bookmarkEnd w:id="35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Každý, kdo uvádí do oběhu maso nebo orgány jatečných a jiných zvířat, jakož i výrobky z nich k výživě lidí nebo ke krmení zvířat, může tak učinit až po vyšetření, posouzení a označení těchto produktů způsobem stanoveným tímto zákonem a předpisy Evropské unie</w:t>
      </w:r>
      <w:hyperlink r:id="rId75" w:anchor="f1956055" w:history="1">
        <w:r w:rsidRPr="003B754D">
          <w:rPr>
            <w:rFonts w:ascii="Arial" w:eastAsia="Times New Roman" w:hAnsi="Arial" w:cs="Arial"/>
            <w:b/>
            <w:bCs/>
            <w:color w:val="05507A"/>
            <w:sz w:val="20"/>
            <w:szCs w:val="20"/>
            <w:vertAlign w:val="superscript"/>
            <w:lang w:eastAsia="cs-CZ"/>
          </w:rPr>
          <w:t>15a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to v souladu s výsledky provedeného vyšetření a posouzení.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1" w:name="p20-2"/>
      <w:bookmarkEnd w:id="35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Zvěřina musí pocházet ze zvěře ulovené a usmrcené v souladu se zvláštními právními předpisy</w:t>
      </w:r>
      <w:hyperlink r:id="rId76"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vertAlign w:val="superscript"/>
          <w:lang w:eastAsia="cs-CZ"/>
        </w:rPr>
        <w:t>,</w:t>
      </w:r>
      <w:hyperlink r:id="rId77" w:anchor="f1956056" w:history="1">
        <w:r w:rsidRPr="003B754D">
          <w:rPr>
            <w:rFonts w:ascii="Arial" w:eastAsia="Times New Roman" w:hAnsi="Arial" w:cs="Arial"/>
            <w:b/>
            <w:bCs/>
            <w:color w:val="05507A"/>
            <w:sz w:val="20"/>
            <w:szCs w:val="20"/>
            <w:vertAlign w:val="superscript"/>
            <w:lang w:eastAsia="cs-CZ"/>
          </w:rPr>
          <w:t>16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musí být v souladu se zvláštními právními předpisy</w:t>
      </w:r>
      <w:hyperlink r:id="rId78" w:anchor="f1956056" w:history="1">
        <w:r w:rsidRPr="003B754D">
          <w:rPr>
            <w:rFonts w:ascii="Arial" w:eastAsia="Times New Roman" w:hAnsi="Arial" w:cs="Arial"/>
            <w:b/>
            <w:bCs/>
            <w:color w:val="05507A"/>
            <w:sz w:val="20"/>
            <w:szCs w:val="20"/>
            <w:vertAlign w:val="superscript"/>
            <w:lang w:eastAsia="cs-CZ"/>
          </w:rPr>
          <w:t>16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označena způsobem umožňujícím její identifikaci.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2" w:name="p20-3"/>
      <w:bookmarkEnd w:id="35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Ryby, korýši, měkkýši, žáby a jiní živočichové vodního a suchozemského prostředí určení k výživě lidí musí být získáni dovoleným způsobem lovu (výlovu), odchytu nebo sběru.</w:t>
      </w:r>
      <w:hyperlink r:id="rId79" w:anchor="f1956059" w:history="1">
        <w:r w:rsidRPr="003B754D">
          <w:rPr>
            <w:rFonts w:ascii="Arial" w:eastAsia="Times New Roman" w:hAnsi="Arial" w:cs="Arial"/>
            <w:b/>
            <w:bCs/>
            <w:color w:val="05507A"/>
            <w:sz w:val="20"/>
            <w:szCs w:val="20"/>
            <w:vertAlign w:val="superscript"/>
            <w:lang w:eastAsia="cs-CZ"/>
          </w:rPr>
          <w:t>17</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3" w:name="p20-4"/>
      <w:bookmarkEnd w:id="35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Není-li stanoveno jinak, lze uvádět do oběhu pouze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4" w:name="p20-4-a"/>
      <w:bookmarkEnd w:id="35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mléko, které bylo získáno od zvířat, jejichž zdravotní stav, způsob chovu a výživy neovlivňují nepříznivě jeho zdravotní nezávadnost, a které bylo mlékárensky ošetřeno, jakož i výrobky z tohoto mléka. Požadavek výroby mléčných výrobků z mlékárensky ošetřeného mléka však neplatí, pokud schválený technologický postup vyžaduje se zřetelem na vlastnosti výrobku, aby bylo při jeho výrobě použito mlékárensky neošetřené mléko; pro tyto účely se výrobou mléčných výrobků rozumí postup vedoucí ke změně charakteru tohoto mléka,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5" w:name="p20-4-b"/>
      <w:bookmarkEnd w:id="35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vejce, která byla prosvícena a stanoveným způsobem označena</w:t>
      </w:r>
      <w:hyperlink r:id="rId80" w:anchor="f1956060" w:history="1">
        <w:r w:rsidRPr="003B754D">
          <w:rPr>
            <w:rFonts w:ascii="Arial" w:eastAsia="Times New Roman" w:hAnsi="Arial" w:cs="Arial"/>
            <w:b/>
            <w:bCs/>
            <w:color w:val="05507A"/>
            <w:sz w:val="20"/>
            <w:szCs w:val="20"/>
            <w:vertAlign w:val="superscript"/>
            <w:lang w:eastAsia="cs-CZ"/>
          </w:rPr>
          <w:t>17a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6" w:name="p20-4-c"/>
      <w:bookmarkEnd w:id="35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med, který je zdravotně nezávadný a pochází od klinicky zdravého včelstva.</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57" w:name="p21"/>
      <w:bookmarkEnd w:id="357"/>
      <w:r w:rsidRPr="003B754D">
        <w:rPr>
          <w:rFonts w:ascii="Arial" w:eastAsia="Times New Roman" w:hAnsi="Arial" w:cs="Arial"/>
          <w:b/>
          <w:bCs/>
          <w:color w:val="FF8400"/>
          <w:sz w:val="20"/>
          <w:szCs w:val="20"/>
          <w:lang w:eastAsia="cs-CZ"/>
        </w:rPr>
        <w:t>§ 21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8" w:name="p21-1"/>
      <w:bookmarkEnd w:id="35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Není-li stanoveno jinak, musí být jatečná zvířata poražena na jatkách za podmínek stanovených tímto zákonem, zvláštními právními předpisy</w:t>
      </w:r>
      <w:hyperlink r:id="rId81"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82" w:anchor="f1956063" w:history="1">
        <w:r w:rsidRPr="003B754D">
          <w:rPr>
            <w:rFonts w:ascii="Arial" w:eastAsia="Times New Roman" w:hAnsi="Arial" w:cs="Arial"/>
            <w:b/>
            <w:bCs/>
            <w:color w:val="05507A"/>
            <w:sz w:val="20"/>
            <w:szCs w:val="20"/>
            <w:vertAlign w:val="superscript"/>
            <w:lang w:eastAsia="cs-CZ"/>
          </w:rPr>
          <w:t>17c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59" w:name="p21-2"/>
      <w:bookmarkEnd w:id="35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Jatečná zvířata s výjimkou skotu staršího 24 měsíců, koní, oslů a jejich kříženců mohou být poražena v hospodářství chovatele, jsou-li jejich maso a orgány určeny pouze pro spotřebu v domácnosti chovatele (domácí porážka). Toto maso a orgány podléhají veterinárnímu vyšetření, stanoví-li tak krajská veterinární správa se zřetelem k nákazové situaci.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0" w:name="p21-3"/>
      <w:bookmarkEnd w:id="36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Domácí porážku skotu mladšího 24 měsíců nebo jelenovitých z farmového chovu lze provádět pouze v hospodářství chovatele, kterému bylo krajskou veterinární správou na základě písemné žádosti povoleno provádění domácích porážek uvedených druhů zvířat v tomto hospodářství. Krajská veterinární správa v povolení stanoví podmínky provádění domácí porážky. Doba platnosti vydaného povolení je 3 roky. Jestliže krajská veterinární správa zjistí, že chovatel při provádění domácí porážky postupuje v rozporu s tímto zákonem nebo předpisy Evropské unie nebo porušuje podmínky stanovené krajskou veterinární správou, vydané povolení chovateli odejme. Každou domácí porážku těchto druhů zvířat je chovatel povinen nejméně 7 dnů před jejím uskutečněním ohlásit krajské veterinární správě. Povolení k provádění domácích porážek jelenovitých z farmového chovu v hospodářství chovatele se nevyžaduje, pokud bylo chovateli jelenovitých vydáno povolení k porážení zvěře ve farmovém chovu v hospodářství. Prováděcí právní předpis stanoví obsahové náležitosti žádosti o povolení domácí porážky a obsahové náležitosti jejího ohlašování.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1" w:name="p21-4"/>
      <w:bookmarkEnd w:id="36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Zvěř ve farmovém chovu může být porážena v hospodářství jen za podmínek stanovených předpisy Evropské unie</w:t>
      </w:r>
      <w:hyperlink r:id="rId83" w:anchor="f1956063" w:history="1">
        <w:r w:rsidRPr="003B754D">
          <w:rPr>
            <w:rFonts w:ascii="Arial" w:eastAsia="Times New Roman" w:hAnsi="Arial" w:cs="Arial"/>
            <w:b/>
            <w:bCs/>
            <w:color w:val="05507A"/>
            <w:sz w:val="20"/>
            <w:szCs w:val="20"/>
            <w:vertAlign w:val="superscript"/>
            <w:lang w:eastAsia="cs-CZ"/>
          </w:rPr>
          <w:t>17c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Povolení vydává krajská veterinární správa chovateli na základě písemné žádosti, která splňuje náležitosti podle zvláštního právního předpisu</w:t>
      </w:r>
      <w:hyperlink r:id="rId84" w:anchor="f1956064" w:history="1">
        <w:r w:rsidRPr="003B754D">
          <w:rPr>
            <w:rFonts w:ascii="Arial" w:eastAsia="Times New Roman" w:hAnsi="Arial" w:cs="Arial"/>
            <w:b/>
            <w:bCs/>
            <w:color w:val="05507A"/>
            <w:sz w:val="20"/>
            <w:szCs w:val="20"/>
            <w:vertAlign w:val="superscript"/>
            <w:lang w:eastAsia="cs-CZ"/>
          </w:rPr>
          <w:t>17ca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ve které chovatel doloží splnění podmínek stanovených předpisy Evropské unie</w:t>
      </w:r>
      <w:hyperlink r:id="rId85" w:anchor="f1956063" w:history="1">
        <w:r w:rsidRPr="003B754D">
          <w:rPr>
            <w:rFonts w:ascii="Arial" w:eastAsia="Times New Roman" w:hAnsi="Arial" w:cs="Arial"/>
            <w:b/>
            <w:bCs/>
            <w:color w:val="05507A"/>
            <w:sz w:val="20"/>
            <w:szCs w:val="20"/>
            <w:vertAlign w:val="superscript"/>
            <w:lang w:eastAsia="cs-CZ"/>
          </w:rPr>
          <w:t>17c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2" w:name="p21-5"/>
      <w:bookmarkEnd w:id="36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Krajská veterinární správa může k porážce velké farmové zvěře v hospodářství podle odstavce 4 nebo k domácí porážce jelenovitých z farmového chovu povolit k usmrcení těchto zvířat použití střelné zbraně. Povolení se vydává na základě písemné žádosti, ke které chovatel musí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3" w:name="p21-5-a"/>
      <w:bookmarkEnd w:id="36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doložit, že usmrcení střelnou zbraní provede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4" w:name="p21-5-a-1"/>
      <w:bookmarkEnd w:id="36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držitel zbrojní licence vydané podle zvláštního právního předpisu</w:t>
      </w:r>
      <w:hyperlink r:id="rId86" w:anchor="f4230670" w:history="1">
        <w:r w:rsidRPr="003B754D">
          <w:rPr>
            <w:rFonts w:ascii="Arial" w:eastAsia="Times New Roman" w:hAnsi="Arial" w:cs="Arial"/>
            <w:b/>
            <w:bCs/>
            <w:color w:val="05507A"/>
            <w:sz w:val="20"/>
            <w:szCs w:val="20"/>
            <w:vertAlign w:val="superscript"/>
            <w:lang w:eastAsia="cs-CZ"/>
          </w:rPr>
          <w:t>17cb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5" w:name="p21-5-a-2"/>
      <w:bookmarkEnd w:id="36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chovatel osobně nebo osoba, která je k němu v pracovním nebo obdobném poměru, jsou-li držiteli zbrojního průkazu skupiny C vydaného podle zvláštního právního předpisu</w:t>
      </w:r>
      <w:hyperlink r:id="rId87" w:anchor="f4230670" w:history="1">
        <w:r w:rsidRPr="003B754D">
          <w:rPr>
            <w:rFonts w:ascii="Arial" w:eastAsia="Times New Roman" w:hAnsi="Arial" w:cs="Arial"/>
            <w:b/>
            <w:bCs/>
            <w:color w:val="05507A"/>
            <w:sz w:val="20"/>
            <w:szCs w:val="20"/>
            <w:vertAlign w:val="superscript"/>
            <w:lang w:eastAsia="cs-CZ"/>
          </w:rPr>
          <w:t>17cb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6" w:name="p21-5-b"/>
      <w:bookmarkEnd w:id="36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přiložit odůvodnění k usmrcení zvířete střelnou zbraní.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Pro účely tohoto ustanovení se velkou farmovou zvěří rozumí jelenovití, mufloni a prasata divoká, jsou-li chováni ve farmovém chovu.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7" w:name="p21-6"/>
      <w:bookmarkEnd w:id="367"/>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Doba platnosti povolení vydaného podle odstavce 5 je 3 roky. Dobu platnosti povolení může krajská veterinární správa prodloužit na základě písemné žádosti držitele povolení podané 3 měsíce před skončením doby platnosti o 3 roky, pokud držitel povolení doloží, že se nezměnily podmínky, za kterých bylo povolení vydáno.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8" w:name="p21-7"/>
      <w:bookmarkEnd w:id="368"/>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Platnost povolení vydaného podle odstavce 5 zaniká, jestliže se změnily podmínky, za kterých bylo vydáno. Změnu podmínek uvedených v odstavci 5 je chovatel povinen bez zbytečného odkladu oznámit písemně krajské veterinární správě.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69" w:name="p21-8"/>
      <w:bookmarkEnd w:id="369"/>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Krajská veterinární správa může povolení vydané podle odstavce 4 nebo 5 odejmout, jestliže byly porušeny podmínky, za kterých bylo vydáno.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0" w:name="p21-9"/>
      <w:bookmarkEnd w:id="370"/>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Chovatel, který je držitelem povolení podle odstavce 5, je povinen mít k dispozici situační nákres farmy nebo hospodářství s vyznačením místa střelby a prostředků k zajištění bezpečnosti při střelbě, ověřený znalcem v oboru balistiky; tímto nejsou dotčeny povinnosti držitele zbrojní licence podle zvláštního právního předpisu</w:t>
      </w:r>
      <w:hyperlink r:id="rId88" w:anchor="f4230670" w:history="1">
        <w:r w:rsidRPr="003B754D">
          <w:rPr>
            <w:rFonts w:ascii="Arial" w:eastAsia="Times New Roman" w:hAnsi="Arial" w:cs="Arial"/>
            <w:b/>
            <w:bCs/>
            <w:color w:val="05507A"/>
            <w:sz w:val="20"/>
            <w:szCs w:val="20"/>
            <w:vertAlign w:val="superscript"/>
            <w:lang w:eastAsia="cs-CZ"/>
          </w:rPr>
          <w:t>17cb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1" w:name="p21-10"/>
      <w:bookmarkEnd w:id="371"/>
      <w:r w:rsidRPr="003B754D">
        <w:rPr>
          <w:rFonts w:ascii="Arial" w:eastAsia="Times New Roman" w:hAnsi="Arial" w:cs="Arial"/>
          <w:b/>
          <w:bCs/>
          <w:color w:val="000000"/>
          <w:sz w:val="20"/>
          <w:szCs w:val="20"/>
          <w:lang w:eastAsia="cs-CZ"/>
        </w:rPr>
        <w:t>(10)</w:t>
      </w:r>
      <w:r w:rsidRPr="003B754D">
        <w:rPr>
          <w:rFonts w:ascii="Arial" w:eastAsia="Times New Roman" w:hAnsi="Arial" w:cs="Arial"/>
          <w:color w:val="000000"/>
          <w:sz w:val="20"/>
          <w:szCs w:val="20"/>
          <w:lang w:eastAsia="cs-CZ"/>
        </w:rPr>
        <w:t> Krajská veterinární správa oznámí příslušnému útvaru Policie České republiky místo a čas použití střelné zbraně k porážce zvěře ve farmovém chovu v hospodářství nebo k domácí porážce jelenovitých z farmového chovu.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2" w:name="p21-11"/>
      <w:bookmarkEnd w:id="372"/>
      <w:r w:rsidRPr="003B754D">
        <w:rPr>
          <w:rFonts w:ascii="Arial" w:eastAsia="Times New Roman" w:hAnsi="Arial" w:cs="Arial"/>
          <w:b/>
          <w:bCs/>
          <w:color w:val="000000"/>
          <w:sz w:val="20"/>
          <w:szCs w:val="20"/>
          <w:lang w:eastAsia="cs-CZ"/>
        </w:rPr>
        <w:t>(11)</w:t>
      </w:r>
      <w:r w:rsidRPr="003B754D">
        <w:rPr>
          <w:rFonts w:ascii="Arial" w:eastAsia="Times New Roman" w:hAnsi="Arial" w:cs="Arial"/>
          <w:color w:val="000000"/>
          <w:sz w:val="20"/>
          <w:szCs w:val="20"/>
          <w:lang w:eastAsia="cs-CZ"/>
        </w:rPr>
        <w:t> Na jatky nesmí být dodávány zdravé březí plemenice.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3" w:name="p21-12"/>
      <w:bookmarkEnd w:id="373"/>
      <w:r w:rsidRPr="003B754D">
        <w:rPr>
          <w:rFonts w:ascii="Arial" w:eastAsia="Times New Roman" w:hAnsi="Arial" w:cs="Arial"/>
          <w:b/>
          <w:bCs/>
          <w:color w:val="000000"/>
          <w:sz w:val="20"/>
          <w:szCs w:val="20"/>
          <w:lang w:eastAsia="cs-CZ"/>
        </w:rPr>
        <w:t>(12)</w:t>
      </w:r>
      <w:r w:rsidRPr="003B754D">
        <w:rPr>
          <w:rFonts w:ascii="Arial" w:eastAsia="Times New Roman" w:hAnsi="Arial" w:cs="Arial"/>
          <w:color w:val="000000"/>
          <w:sz w:val="20"/>
          <w:szCs w:val="20"/>
          <w:lang w:eastAsia="cs-CZ"/>
        </w:rPr>
        <w:t> Jatečná zvířata podléhají na jatkách povinnému veterinárnímu vyšetření před poražením, jejich maso, orgány a ostatní části po poražení (prohlídka jatečných zvířat a masa). Vyšetření (prohlídku) před poražením a po poražení provádí úřední veterinární lékař, který splňuje požadavky odborné kvalifikace stanovené předpisy Evropské unie</w:t>
      </w:r>
      <w:hyperlink r:id="rId89" w:anchor="f1956065" w:history="1">
        <w:r w:rsidRPr="003B754D">
          <w:rPr>
            <w:rFonts w:ascii="Arial" w:eastAsia="Times New Roman" w:hAnsi="Arial" w:cs="Arial"/>
            <w:b/>
            <w:bCs/>
            <w:color w:val="05507A"/>
            <w:sz w:val="20"/>
            <w:szCs w:val="20"/>
            <w:vertAlign w:val="superscript"/>
            <w:lang w:eastAsia="cs-CZ"/>
          </w:rPr>
          <w:t>17d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Postupuje při něm podle těchto předpisů, které také stanoví, kdy a ve kterých případech nemusí být úřední veterinární lékař přítomen vyšetření (prohlídce), prováděné úředním veterinárním asistentem</w:t>
      </w:r>
      <w:hyperlink r:id="rId90" w:anchor="f1956066" w:history="1">
        <w:r w:rsidRPr="003B754D">
          <w:rPr>
            <w:rFonts w:ascii="Arial" w:eastAsia="Times New Roman" w:hAnsi="Arial" w:cs="Arial"/>
            <w:b/>
            <w:bCs/>
            <w:color w:val="05507A"/>
            <w:sz w:val="20"/>
            <w:szCs w:val="20"/>
            <w:vertAlign w:val="superscript"/>
            <w:lang w:eastAsia="cs-CZ"/>
          </w:rPr>
          <w:t>17e</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4" w:name="p21-13"/>
      <w:bookmarkEnd w:id="374"/>
      <w:r w:rsidRPr="003B754D">
        <w:rPr>
          <w:rFonts w:ascii="Arial" w:eastAsia="Times New Roman" w:hAnsi="Arial" w:cs="Arial"/>
          <w:b/>
          <w:bCs/>
          <w:color w:val="000000"/>
          <w:sz w:val="20"/>
          <w:szCs w:val="20"/>
          <w:lang w:eastAsia="cs-CZ"/>
        </w:rPr>
        <w:t>(13)</w:t>
      </w:r>
      <w:r w:rsidRPr="003B754D">
        <w:rPr>
          <w:rFonts w:ascii="Arial" w:eastAsia="Times New Roman" w:hAnsi="Arial" w:cs="Arial"/>
          <w:color w:val="000000"/>
          <w:sz w:val="20"/>
          <w:szCs w:val="20"/>
          <w:lang w:eastAsia="cs-CZ"/>
        </w:rPr>
        <w:t> Veterinární vyšetření těl ulovené volně žijící zvěře a zvěřiny se provádí způsobem a v rozsahu stanovenými předpisy Evropské unie</w:t>
      </w:r>
      <w:hyperlink r:id="rId91" w:anchor="f1956067" w:history="1">
        <w:r w:rsidRPr="003B754D">
          <w:rPr>
            <w:rFonts w:ascii="Arial" w:eastAsia="Times New Roman" w:hAnsi="Arial" w:cs="Arial"/>
            <w:b/>
            <w:bCs/>
            <w:color w:val="05507A"/>
            <w:sz w:val="20"/>
            <w:szCs w:val="20"/>
            <w:vertAlign w:val="superscript"/>
            <w:lang w:eastAsia="cs-CZ"/>
          </w:rPr>
          <w:t>17f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5" w:name="p21-14"/>
      <w:bookmarkEnd w:id="375"/>
      <w:r w:rsidRPr="003B754D">
        <w:rPr>
          <w:rFonts w:ascii="Arial" w:eastAsia="Times New Roman" w:hAnsi="Arial" w:cs="Arial"/>
          <w:b/>
          <w:bCs/>
          <w:color w:val="000000"/>
          <w:sz w:val="20"/>
          <w:szCs w:val="20"/>
          <w:lang w:eastAsia="cs-CZ"/>
        </w:rPr>
        <w:t>(14)</w:t>
      </w:r>
      <w:r w:rsidRPr="003B754D">
        <w:rPr>
          <w:rFonts w:ascii="Arial" w:eastAsia="Times New Roman" w:hAnsi="Arial" w:cs="Arial"/>
          <w:color w:val="000000"/>
          <w:sz w:val="20"/>
          <w:szCs w:val="20"/>
          <w:lang w:eastAsia="cs-CZ"/>
        </w:rPr>
        <w:t> V rámci veterinárního vyšetření jatečných zvířat a zvěře, vnímavých na trichinelózu, se vyšetřuje jejich svalovina na přítomnost svalovce (trichinel). Není-li toto vyšetření provedeno krajskou veterinární správou, musí být provedeno v laboratoři uvedené v § 52 odst.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6" w:name="p21-15"/>
      <w:bookmarkEnd w:id="376"/>
      <w:r w:rsidRPr="003B754D">
        <w:rPr>
          <w:rFonts w:ascii="Arial" w:eastAsia="Times New Roman" w:hAnsi="Arial" w:cs="Arial"/>
          <w:b/>
          <w:bCs/>
          <w:color w:val="000000"/>
          <w:sz w:val="20"/>
          <w:szCs w:val="20"/>
          <w:lang w:eastAsia="cs-CZ"/>
        </w:rPr>
        <w:t>(15)</w:t>
      </w:r>
      <w:r w:rsidRPr="003B754D">
        <w:rPr>
          <w:rFonts w:ascii="Arial" w:eastAsia="Times New Roman" w:hAnsi="Arial" w:cs="Arial"/>
          <w:color w:val="000000"/>
          <w:sz w:val="20"/>
          <w:szCs w:val="20"/>
          <w:lang w:eastAsia="cs-CZ"/>
        </w:rPr>
        <w:t> Prováděcí právní předpis stanoví pravidla a postup veterinárního vyšetřování živočišných produktů, posuzování a označování těchto produktů na základě jejich veterinárního vyšetření, jakož i veterinární podmínky uvolňování těchto produktů do oběhu, pokud tato pravidla, postupy a podmínky nejsou upraveny předpisy Evropské unie a pokud jejich úpravu tyto předpisy umožňují.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77" w:name="p21a"/>
      <w:bookmarkEnd w:id="377"/>
      <w:r w:rsidRPr="003B754D">
        <w:rPr>
          <w:rFonts w:ascii="Arial" w:eastAsia="Times New Roman" w:hAnsi="Arial" w:cs="Arial"/>
          <w:b/>
          <w:bCs/>
          <w:color w:val="FF8400"/>
          <w:sz w:val="20"/>
          <w:szCs w:val="20"/>
          <w:lang w:eastAsia="cs-CZ"/>
        </w:rPr>
        <w:t>§ 21a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8" w:name="p21a-1"/>
      <w:bookmarkEnd w:id="37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Krajská veterinární správa může v případech a za podmínek stanovených předpisem Evropské unie, kterým se stanoví zvláštní pravidla pro organizaci úředních kontrol produktů živočišného původu určených k lidské spotřebě</w:t>
      </w:r>
      <w:hyperlink r:id="rId92" w:anchor="f4377029" w:history="1">
        <w:r w:rsidRPr="003B754D">
          <w:rPr>
            <w:rFonts w:ascii="Arial" w:eastAsia="Times New Roman" w:hAnsi="Arial" w:cs="Arial"/>
            <w:b/>
            <w:bCs/>
            <w:color w:val="05507A"/>
            <w:sz w:val="20"/>
            <w:szCs w:val="20"/>
            <w:vertAlign w:val="superscript"/>
            <w:lang w:eastAsia="cs-CZ"/>
          </w:rPr>
          <w:t>42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provozovateli drůbežích nebo králičích jatek povolit, aby některé úkony v rámci prohlídky masa drůbeže a zajícovců prováděli zaměstnanci tohoto provozovatele.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79" w:name="p21a-2"/>
      <w:bookmarkEnd w:id="37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Zaměstnanec provozovatele drůbežích nebo králičích jatek provádějící některé úkony v rámci prohlídky masa drůbeže a zajícovců je povinen oznamovat jakékoli zjištěné nedostatky úřednímu veterinárnímu lékaři a absolvovat specializovanou odbornou průpravu se zaměřením na provádění některých úkonů v rámci prohlídky masa drůbeže a zajícovců.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0" w:name="p21a-3"/>
      <w:bookmarkEnd w:id="38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Zaměstnanec provozovatele drůbežích nebo králičích jatek je oprávněn některé úkony v rámci prohlídky masa drůbeže a zajícovců provádět, pokud absolvoval specializovanou odbornou průpravu se zaměřením na provádění některých úkonů v rámci prohlídky masa drůbeže a zajícovců, složil závěrečnou zkoušku a získal tak osvědčení o způsobilosti k této činnosti. Specializovanou odbornou průpravu organizuje vysoká škola s veterinárním studijním programem, která vydává osobám, které absolvovaly tuto specializovanou odbornou průpravu, osvědčení, jež je opravňuje k provádění některých úkonů v rámci prohlídky masa drůbeže a zajícovců, a vede seznam těchto osob.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1" w:name="p21a-4"/>
      <w:bookmarkEnd w:id="38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Jestliže krajská veterinární správa zjistí, že provozovatel drůbežích nebo králičích jatek postupuje v rozporu s tímto zákonem nebo předpisem Evropské unie, kterým se stanoví zvláštní pravidla pro organizaci úředních kontrol produktů živočišného původu určených k lidské spotřebě</w:t>
      </w:r>
      <w:hyperlink r:id="rId93" w:anchor="f4377029" w:history="1">
        <w:r w:rsidRPr="003B754D">
          <w:rPr>
            <w:rFonts w:ascii="Arial" w:eastAsia="Times New Roman" w:hAnsi="Arial" w:cs="Arial"/>
            <w:b/>
            <w:bCs/>
            <w:color w:val="05507A"/>
            <w:sz w:val="20"/>
            <w:szCs w:val="20"/>
            <w:vertAlign w:val="superscript"/>
            <w:lang w:eastAsia="cs-CZ"/>
          </w:rPr>
          <w:t>42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vydané povolení provozovateli odejme.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2" w:name="p21a-5"/>
      <w:bookmarkEnd w:id="38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3" w:name="p21a-5-a"/>
      <w:bookmarkEnd w:id="38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pravidla a postup provádění některých úkonů v rámci prohlídky masa drůbeže a zajícovců zaměstnanci provozovatele drůbežích nebo králičích jatek, včetně stanovení rozsahu těchto úkonů,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4" w:name="p21a-5-b"/>
      <w:bookmarkEnd w:id="38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obsah, rozsah a organizaci specializované odborné průpravy zaměstnanců provozovatelů drůbežích nebo králičích jatek se zaměřením na provádění některých úkonů v rámci prohlídky masa drůbeže a zajícovců, způsob a organizaci ověřování získaných znalostí, vydávání osvědčení a vedení seznamu osob, které tuto specializovanou odbornou průpravu absolvovaly.</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385" w:name="cast1-hlava3-oddil2"/>
      <w:bookmarkEnd w:id="385"/>
      <w:r w:rsidRPr="003B754D">
        <w:rPr>
          <w:rFonts w:ascii="Arial" w:eastAsia="Times New Roman" w:hAnsi="Arial" w:cs="Arial"/>
          <w:b/>
          <w:bCs/>
          <w:color w:val="404040"/>
          <w:sz w:val="20"/>
          <w:szCs w:val="20"/>
          <w:lang w:eastAsia="cs-CZ"/>
        </w:rPr>
        <w:t>Oddíl 2</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Povinnosti osob, které vyrábějí, zpracovávají a uvádějí do oběhu živočišné produkty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386" w:name="p22"/>
      <w:bookmarkEnd w:id="386"/>
      <w:r w:rsidRPr="003B754D">
        <w:rPr>
          <w:rFonts w:ascii="Arial" w:eastAsia="Times New Roman" w:hAnsi="Arial" w:cs="Arial"/>
          <w:b/>
          <w:bCs/>
          <w:color w:val="FF8400"/>
          <w:sz w:val="20"/>
          <w:szCs w:val="20"/>
          <w:lang w:eastAsia="cs-CZ"/>
        </w:rPr>
        <w:t>§ 22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7" w:name="p22-1"/>
      <w:bookmarkEnd w:id="38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Osoby, které jako podnikatelé</w:t>
      </w:r>
      <w:hyperlink r:id="rId94"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získávají, vyrábějí, zpracovávají, ošetřují, balí, skladují, přepravují a uvádějí do oběhu živočišné produkty (dále jen "zacházejí se živočišnými produkty") v podniku, závodě, popřípadě jiném zařízení, jež jsou pod státním veterinárním dozorem, mají v souladu s předpisy Evropské unie</w:t>
      </w:r>
      <w:hyperlink r:id="rId95" w:anchor="f1956068" w:history="1">
        <w:r w:rsidRPr="003B754D">
          <w:rPr>
            <w:rFonts w:ascii="Arial" w:eastAsia="Times New Roman" w:hAnsi="Arial" w:cs="Arial"/>
            <w:b/>
            <w:bCs/>
            <w:color w:val="05507A"/>
            <w:sz w:val="20"/>
            <w:szCs w:val="20"/>
            <w:vertAlign w:val="superscript"/>
            <w:lang w:eastAsia="cs-CZ"/>
          </w:rPr>
          <w:t>17g</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odpovědnost za to, aby v jednotlivých fázích potravinového řetězce nebyla ohrožena zdravotní nezávadnost živočišných produktů. Jsou povinny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8" w:name="p22-1-a"/>
      <w:bookmarkEnd w:id="38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 souladu s předpisy Evropské unie</w:t>
      </w:r>
      <w:hyperlink r:id="rId96" w:anchor="f1956070" w:history="1">
        <w:r w:rsidRPr="003B754D">
          <w:rPr>
            <w:rFonts w:ascii="Arial" w:eastAsia="Times New Roman" w:hAnsi="Arial" w:cs="Arial"/>
            <w:b/>
            <w:bCs/>
            <w:color w:val="05507A"/>
            <w:sz w:val="20"/>
            <w:szCs w:val="20"/>
            <w:vertAlign w:val="superscript"/>
            <w:lang w:eastAsia="cs-CZ"/>
          </w:rPr>
          <w:t>17h</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požádat krajskou veterinární správu o schválení a registraci, popřípadě jen o registraci podniku, závodu, popřípadě jiného zařízení, oznámit krajské veterinární správě datum zahájení činnosti a provozovat ji až po schválení, popřípadě registraci a oznamovat krajské veterinární správě změny údajů rozhodných z hlediska schválení, popřípadě registrace. V žádosti uvedou, vedle druhů výrobních činností, které hodlají provozovat, své jméno a příjmení, popřípadě obchodní firmu, místo trvalého pobytu nebo pobytu a místo podnikání, liší-li se od místa trvalého pobytu nebo pobytu, jde-li o fyzickou osobu, obchodní firmu nebo název, sídlo, popřípadě umístění organizační složky na území České republiky, jde-li o právnickou osobu. Podmínky schválení, podmíněného schválení, pozastavení nebo odejmutí schválení jsou stanoveny předpisy Evropské unie</w:t>
      </w:r>
      <w:hyperlink r:id="rId97" w:anchor="f1956070" w:history="1">
        <w:r w:rsidRPr="003B754D">
          <w:rPr>
            <w:rFonts w:ascii="Arial" w:eastAsia="Times New Roman" w:hAnsi="Arial" w:cs="Arial"/>
            <w:b/>
            <w:bCs/>
            <w:color w:val="05507A"/>
            <w:sz w:val="20"/>
            <w:szCs w:val="20"/>
            <w:vertAlign w:val="superscript"/>
            <w:lang w:eastAsia="cs-CZ"/>
          </w:rPr>
          <w:t>17h</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89" w:name="p22-1-b"/>
      <w:bookmarkEnd w:id="38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zabezpečit ve všech fázích výroby, zpracování a uvádění živočišných produktů do oběhu, aby nedocházelo k šíření nákaz a nemocí přenosných ze zvířat na člověka, a se zřetelem na povahu činnosti a druh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0" w:name="p22-1-b-1"/>
      <w:bookmarkEnd w:id="39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dodržovat veterinární a hygienické požadavky na výrobu, zpracování a uvádění živočišných produktů do oběhu, jakož i technologické postupy,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1" w:name="p22-1-b-2"/>
      <w:bookmarkEnd w:id="39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uplatňovat zásady správné hygienické praxe a postupy založené na analýze rizika a kritických kontrolních bodech (HACCP)</w:t>
      </w:r>
      <w:hyperlink r:id="rId98" w:anchor="f1956072" w:history="1">
        <w:r w:rsidRPr="003B754D">
          <w:rPr>
            <w:rFonts w:ascii="Arial" w:eastAsia="Times New Roman" w:hAnsi="Arial" w:cs="Arial"/>
            <w:b/>
            <w:bCs/>
            <w:color w:val="05507A"/>
            <w:sz w:val="20"/>
            <w:szCs w:val="20"/>
            <w:vertAlign w:val="superscript"/>
            <w:lang w:eastAsia="cs-CZ"/>
          </w:rPr>
          <w:t>17i</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preventivně kontrolovat zdravotní nezávadnost surovin, doplňků, přídatných látek a hotových výrobků a využívat k tomu poznatků získaných z příruček správné hygienické praxe a příruček pro uplatňování zásad HACCP, schválených orgány Evropské unie, popřípadě zpracovaných profesními zájmovými sdruženími</w:t>
      </w:r>
      <w:hyperlink r:id="rId99" w:anchor="f1956074" w:history="1">
        <w:r w:rsidRPr="003B754D">
          <w:rPr>
            <w:rFonts w:ascii="Arial" w:eastAsia="Times New Roman" w:hAnsi="Arial" w:cs="Arial"/>
            <w:b/>
            <w:bCs/>
            <w:color w:val="05507A"/>
            <w:sz w:val="20"/>
            <w:szCs w:val="20"/>
            <w:vertAlign w:val="superscript"/>
            <w:lang w:eastAsia="cs-CZ"/>
          </w:rPr>
          <w:t>17j</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2" w:name="p22-1-b-3"/>
      <w:bookmarkEnd w:id="39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zpracovat a dodržovat zásady organizace provozu, opatření k zajištění výroby zdravotně nezávadných surovin a potravin živočišného původu a vlastní kontroly hygienických podmínek výroby, jakož i technické, technologické a personální podmínky sanitace (dále jen "provozní a sanitační řád"), a předložit provozní a sanitační řád včetně příslušných změn ke schválení krajské veterinární správě,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3" w:name="p22-1-b-4"/>
      <w:bookmarkEnd w:id="39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provádět v souladu s provozním a sanitačním řádem pravidelný úklid, čištění, dezinfekci, deratizaci a dezinsekci provozních prostorů a zařízení a používat k tomu přípravky schválené podle tohoto zákona nebo zvláštních právních předpisů</w:t>
      </w:r>
      <w:hyperlink r:id="rId100"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4" w:name="p22-1-b-5"/>
      <w:bookmarkEnd w:id="394"/>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vést náležitou dokumentaci o průběhu a výsledcích kontrol dodržování hygienických požadavků a zásad uvedených v bodech 1 a 2, uchovávat ji po dobu nejméně 1 roku, není-li stanoveno jinak, a předkládat ji na požádání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5" w:name="p22-1-c"/>
      <w:bookmarkEnd w:id="39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označovat potraviny živočišného původu stanoveným způsobem [§ 18 odst. 1 písm. 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6" w:name="p22-1-d"/>
      <w:bookmarkEnd w:id="39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zaměstnávat při zacházení se živočišnými produkty pouze osoby způsobilé k takové činnosti podle zvláštních právních předpisů</w:t>
      </w:r>
      <w:hyperlink r:id="rId101" w:anchor="f1956024" w:history="1">
        <w:r w:rsidRPr="003B754D">
          <w:rPr>
            <w:rFonts w:ascii="Arial" w:eastAsia="Times New Roman" w:hAnsi="Arial" w:cs="Arial"/>
            <w:b/>
            <w:bCs/>
            <w:color w:val="05507A"/>
            <w:sz w:val="20"/>
            <w:szCs w:val="20"/>
            <w:vertAlign w:val="superscript"/>
            <w:lang w:eastAsia="cs-CZ"/>
          </w:rPr>
          <w:t>11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dbát o jejich kvalifikaci a odbornou výchovu a vést je k dodržování hygienických požadavků na výrobu, zpracování a uvádění živočišných produktů do oběhu a k dodržování požadavků osobní hygieny,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7" w:name="p22-1-e"/>
      <w:bookmarkEnd w:id="397"/>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provádět soustavně vlastní kontroly hygienických podmínek výroby včetně stanovených mikrobiologických kritérií, odběru vzorků a jejich kontrolních vyšetření, vést záznamy o výsledcích těchto vyšetření, uchovávat tyto záznamy po dobu nejméně 2 let a na požádání je spolu s laboratorními protokoly poskytovat úřednímu veterinárnímu lékaři. Jde-li o laboratorní vyšetření k potvrzení zdravotní nezávadnosti živočišných produktů, musí být provedeno v laboratoři, které bylo vydáno pro příslušný druh vyšetřování osvědčení o akreditaci</w:t>
      </w:r>
      <w:hyperlink r:id="rId102" w:anchor="f1956076" w:history="1">
        <w:r w:rsidRPr="003B754D">
          <w:rPr>
            <w:rFonts w:ascii="Arial" w:eastAsia="Times New Roman" w:hAnsi="Arial" w:cs="Arial"/>
            <w:b/>
            <w:bCs/>
            <w:color w:val="05507A"/>
            <w:sz w:val="20"/>
            <w:szCs w:val="20"/>
            <w:vertAlign w:val="superscript"/>
            <w:lang w:eastAsia="cs-CZ"/>
          </w:rPr>
          <w:t>17k</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8" w:name="p22-1-f"/>
      <w:bookmarkEnd w:id="398"/>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vytvářet vhodné podmínky k provádění odborných veterinárních úkonů potřebných podle tohoto zákona a předpisů Evropské unie</w:t>
      </w:r>
      <w:hyperlink r:id="rId103" w:anchor="f1956065" w:history="1">
        <w:r w:rsidRPr="003B754D">
          <w:rPr>
            <w:rFonts w:ascii="Arial" w:eastAsia="Times New Roman" w:hAnsi="Arial" w:cs="Arial"/>
            <w:b/>
            <w:bCs/>
            <w:color w:val="05507A"/>
            <w:sz w:val="20"/>
            <w:szCs w:val="20"/>
            <w:vertAlign w:val="superscript"/>
            <w:lang w:eastAsia="cs-CZ"/>
          </w:rPr>
          <w:t>17d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ke kontrole zdravotní nezávadnosti živočišných produktů a dodržování hygienických požadavků na výrobu, zpracování a uvádění živočišných produktů do oběhu, poskytovat úřednímu veterinárnímu lékaři údaje o původu surovin, z nichž byly vyrobeny potraviny,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399" w:name="p22-1-g"/>
      <w:bookmarkEnd w:id="399"/>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poskytovat nezbytnou součinnost orgánům, které provádějí odběr vzorků a šetření v souvislosti s plněním plánu sledování některých látek a jejich reziduí, a dodržovat opatření přijatá na základě tohoto 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0" w:name="p22-1-h"/>
      <w:bookmarkEnd w:id="400"/>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jde-li o podnik s malým objemem výroby [§ 24 odst. 2 písm. b)], dodržovat stanovenou výrobní kapacitu,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1" w:name="p22-1-i"/>
      <w:bookmarkEnd w:id="401"/>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jde-li o zařízení zpracovávající živočichy pocházející z akvakultury, vést záznamy o všech zásilkách těchto živočichů a jejich produktů, které přicházejí do těchto zařízení nebo z nich odcházejí,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2" w:name="p22-1-j"/>
      <w:bookmarkEnd w:id="402"/>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jde-li o podnik, který zpracovává a uvádí do oběhu med různých chovatelů, požádat krajskou veterinární správu o schválení a registraci podniku; jde-li o podnik, který zpracovává a uvádí do oběhu med pocházející výhradně z vlastního chovu včel, požádat o registraci podniku,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3" w:name="p22-1-k"/>
      <w:bookmarkEnd w:id="403"/>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jde-li o podnik, který zachází se živočišnými produkty pocházejícími z krokodýlů, požádat krajskou veterinární správu o schválení a registraci podniku.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4" w:name="p22-2"/>
      <w:bookmarkEnd w:id="40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Prováděcí právní předpis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5" w:name="p22-2-a"/>
      <w:bookmarkEnd w:id="40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6" w:name="p22-2-a-1"/>
      <w:bookmarkEnd w:id="40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obsahové podrobnosti žádosti o schválení a registraci, popřípadě jen o registraci, podle odstavce 1 písm. a), způsob a termíny oznamování změn údajů rozhodných z hlediska schválení, popřípadě registrace,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7" w:name="p22-2-a-2"/>
      <w:bookmarkEnd w:id="40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způsob vedení seznamu schválených a registrovaných podniků, závodů, popřípadě jiných zařízení a způsob vedení záznamů provozovatele podle odstavce 1 písm. 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8" w:name="p22-2-a-3"/>
      <w:bookmarkEnd w:id="40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veterinární a hygienické požadavky na živočišné produkty a zacházení s nimi, jakož i na označování jejich zdravotní nezávadnosti, pokud to předpisy Evropské unie umožňují,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09" w:name="p22-2-a-4"/>
      <w:bookmarkEnd w:id="40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obsahové náležitosti provozního a sanitačního řádu a pravidla osobní hygieny zaměstnanců zacházejících se živočišnými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0" w:name="p22-2-b"/>
      <w:bookmarkEnd w:id="41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může stanovit, vyžadují-li to právní akty Evropské unie, podrobnosti provádění vlastní kontroly osobami, které zacházejí se živočišnými produkty, jakož i podrobnosti provádění kontrol úředními veterinárními lékaři nad zdravotní nezávadností živočišných produktů.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11" w:name="p23"/>
      <w:bookmarkEnd w:id="411"/>
      <w:r w:rsidRPr="003B754D">
        <w:rPr>
          <w:rFonts w:ascii="Arial" w:eastAsia="Times New Roman" w:hAnsi="Arial" w:cs="Arial"/>
          <w:b/>
          <w:bCs/>
          <w:color w:val="FF8400"/>
          <w:sz w:val="20"/>
          <w:szCs w:val="20"/>
          <w:lang w:eastAsia="cs-CZ"/>
        </w:rPr>
        <w:t>§ 23</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Povinnosti provozovatele jatek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2" w:name="p23-1"/>
      <w:bookmarkEnd w:id="41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Provozovatel jatek je povinen dále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3" w:name="p23-1-a"/>
      <w:bookmarkEnd w:id="41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organizovat a řídit jejich provoz v souladu s předpisy Evropské unie</w:t>
      </w:r>
      <w:hyperlink r:id="rId104" w:anchor="f1956078" w:history="1">
        <w:r w:rsidRPr="003B754D">
          <w:rPr>
            <w:rFonts w:ascii="Arial" w:eastAsia="Times New Roman" w:hAnsi="Arial" w:cs="Arial"/>
            <w:b/>
            <w:bCs/>
            <w:color w:val="05507A"/>
            <w:sz w:val="20"/>
            <w:szCs w:val="20"/>
            <w:vertAlign w:val="superscript"/>
            <w:lang w:eastAsia="cs-CZ"/>
          </w:rPr>
          <w:t>17l</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se zásadami ochrany zvířat před nebezpečnými nákazami, jinými škodlivými vlivy a týráním a s veterinárními požadavky na zdravotní nezávadnost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4" w:name="p23-1-b"/>
      <w:bookmarkEnd w:id="41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přijímat na jatky pouze jatečná zvířata,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5" w:name="p23-1-b-1"/>
      <w:bookmarkEnd w:id="41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která jsou označena a evidována podle plemenářského zákona</w:t>
      </w:r>
      <w:hyperlink r:id="rId105"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o kterých mu byly poskytnuty údaje stanovené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6" w:name="p23-1-b-2"/>
      <w:bookmarkEnd w:id="41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jimž nebyly podávány nepovolené nebo zakázané látky anebo přípravky,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7" w:name="p23-1-b-3"/>
      <w:bookmarkEnd w:id="41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jimž byly podány látky anebo přípravky, jejichž působením by mohly být nepříznivě ovlivněny živočišné produkty, ale u nichž prokazatelně uplynuly stanovené ochranné lhůty,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8" w:name="p23-1-c"/>
      <w:bookmarkEnd w:id="41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zabezpečit, aby kdykoli mohla být zjištěna totožnost přijatých jatečných zvířat a příslušnost masa, orgánů a ostatních částí k nim, a to až do posouzení jejich poživatelnosti, popřípadě použitelnosti,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19" w:name="p23-1-d"/>
      <w:bookmarkEnd w:id="419"/>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 provoze, kde není soustavný veterinární dozor, ohlásit krajské veterinární správě každou dodávku jatečných zvířat nejméně 24 hodin před jejím uskutečněním,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0" w:name="p23-1-e"/>
      <w:bookmarkEnd w:id="420"/>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ohlásit úřednímu veterinárnímu lékaři neprodleně každé onemocnění nebo podezření z onemocnění, poranění nebo uhynutí jatečného zvířete,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1" w:name="p23-1-f"/>
      <w:bookmarkEnd w:id="421"/>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vytvořit podmínky pro prohlídku jatečných zvířat a masa a poskytnout bezplatně osobám, které ji provádějí, nezbytnou věcnou, osobní a jinou pomoc, zejména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2" w:name="p23-1-f-1"/>
      <w:bookmarkEnd w:id="42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poskytnout těmto osobám místnosti vhodně vybavené pro jejich činnost s tekoucí pitnou, studenou a teplou vodou a pracovní místa na výrobních linkách,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3" w:name="p23-1-f-2"/>
      <w:bookmarkEnd w:id="42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připravit jatečná zvířata, jejich těla, maso, orgány a ostatní části k veterinárnímu vyšetření,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4" w:name="p23-1-f-3"/>
      <w:bookmarkEnd w:id="42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provádět pomocné úkony potřebné k tomuto vyšetření,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5" w:name="p23-1-g"/>
      <w:bookmarkEnd w:id="425"/>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vypracovat a předložit krajské veterinární správě ke schválení provozní a sanitační řád a pohotovostní plán.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6" w:name="p23-2"/>
      <w:bookmarkEnd w:id="42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Jatečná zvířata přijatá na jatky nesmí již prostory jatek opustit bez souhlasu úředního veterinárního lékaře. Nemocná nebo z nemoci podezřelá jatečná zvířata se porážejí na jatkách nebo v oddělení jatek určených pro tento účel. Se souhlasem krajské veterinární správy mohou být poražena i na jatkách v prostorech určených k porážení zdravých zvířat, avšak časově odděleně.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7" w:name="p23-3"/>
      <w:bookmarkEnd w:id="42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Jatečná zvířata, o nichž tak stanoví tento zákon nebo předpisy Evropské unie, nesmí být porážena pro účely výživy lidí</w:t>
      </w:r>
      <w:hyperlink r:id="rId106" w:anchor="f1956080" w:history="1">
        <w:r w:rsidRPr="003B754D">
          <w:rPr>
            <w:rFonts w:ascii="Arial" w:eastAsia="Times New Roman" w:hAnsi="Arial" w:cs="Arial"/>
            <w:b/>
            <w:bCs/>
            <w:color w:val="05507A"/>
            <w:sz w:val="20"/>
            <w:szCs w:val="20"/>
            <w:vertAlign w:val="superscript"/>
            <w:lang w:eastAsia="cs-CZ"/>
          </w:rPr>
          <w:t>17m</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8" w:name="p23-4"/>
      <w:bookmarkEnd w:id="42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 může stanovit, vyžadují-li to právní akty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29" w:name="p23-4-a"/>
      <w:bookmarkEnd w:id="42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podrobnosti o přípravě jatečných zvířat k dodávce na jatky, zacházení s nimi na jatkách a organizaci provozu jatek,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0" w:name="p23-4-b"/>
      <w:bookmarkEnd w:id="43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způsob porážení jatečných zvířat, přípravy jatečných zvířat, jejich těl, masa, orgánů a ostatních částí k veterinárnímu vyšetření, konkrétní nákazy, jiná onemocnění nebo jiné skutečnosti, které brání porážení jatečných zvířat, jakož i technické podmínky pro výkon státního veterinárního dozoru na jatkách,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1" w:name="p23-4-c"/>
      <w:bookmarkEnd w:id="43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rozsah pomocných úkonů prováděných provozovatelem jatek.</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32" w:name="p24"/>
      <w:bookmarkEnd w:id="432"/>
      <w:r w:rsidRPr="003B754D">
        <w:rPr>
          <w:rFonts w:ascii="Arial" w:eastAsia="Times New Roman" w:hAnsi="Arial" w:cs="Arial"/>
          <w:b/>
          <w:bCs/>
          <w:color w:val="FF8400"/>
          <w:sz w:val="20"/>
          <w:szCs w:val="20"/>
          <w:lang w:eastAsia="cs-CZ"/>
        </w:rPr>
        <w:t>§ 24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3" w:name="p24-1"/>
      <w:bookmarkEnd w:id="43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Prostory podniku, závodu, popřípadě jiného zařízení, určené pro zacházení se živočišnými produkty musí odpovídat požadavkům tohoto zákona a předpisům Evropské unie</w:t>
      </w:r>
      <w:hyperlink r:id="rId107" w:anchor="f1956082" w:history="1">
        <w:r w:rsidRPr="003B754D">
          <w:rPr>
            <w:rFonts w:ascii="Arial" w:eastAsia="Times New Roman" w:hAnsi="Arial" w:cs="Arial"/>
            <w:b/>
            <w:bCs/>
            <w:color w:val="05507A"/>
            <w:sz w:val="20"/>
            <w:szCs w:val="20"/>
            <w:vertAlign w:val="superscript"/>
            <w:lang w:eastAsia="cs-CZ"/>
          </w:rPr>
          <w:t>17n</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zejména musí být konstruovány, uspořádány a vybaveny tak, aby umožňovaly dodržování povinností a požadavků k zajištění zdravotní nezávadnosti živočišných produktů a hygienických podmínek jejich výroby, zpracování a uvádění do oběhu, jakož i k vyloučení kontaminace. Musí být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4" w:name="p24-1-a"/>
      <w:bookmarkEnd w:id="43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dobře udržované, čisté a chráněné před původci nákaz zvířat a nemocí přenosných ze zvířat na člověka, členovci, hlodavci a jinými škodlivými živočichy,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5" w:name="p24-1-b"/>
      <w:bookmarkEnd w:id="43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uspořádány tak, aby jejich části, v nichž existuje nebezpečí nákazy nebo znečištění živočišných produktů určených k výživě lidí a zvířat, byly odděleny od částí, v nichž toto nebezpečí není, a aby byla oddělena pracoviště s rozdílnými technologickými postupy a klimatickými podmínkami,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6" w:name="p24-1-c"/>
      <w:bookmarkEnd w:id="43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vybaveny stroji, zařízeními a jinými předměty, které nepůsobí nepříznivě na zdravotní nezávadnost živočišných produktů a podle odborných poznatků a zkušeností umožňují spolehlivě kontrolovat, zda a jak jsou dodržovány povinnosti, požadavky a hodnoty stanovené tímto zákonem a předpisy Evropské unie k zajištění zdravotní nezávadnosti živočišných produktů a hygienických podmínek zacházení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7" w:name="p24-2"/>
      <w:bookmarkEnd w:id="43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Prováděcí právní předpis stanoví v souladu s předpisy Evropské unie</w:t>
      </w:r>
      <w:hyperlink r:id="rId108" w:anchor="f1956084" w:history="1">
        <w:r w:rsidRPr="003B754D">
          <w:rPr>
            <w:rFonts w:ascii="Arial" w:eastAsia="Times New Roman" w:hAnsi="Arial" w:cs="Arial"/>
            <w:b/>
            <w:bCs/>
            <w:color w:val="05507A"/>
            <w:sz w:val="20"/>
            <w:szCs w:val="20"/>
            <w:vertAlign w:val="superscript"/>
            <w:lang w:eastAsia="cs-CZ"/>
          </w:rPr>
          <w:t>17o</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8" w:name="p24-2-a"/>
      <w:bookmarkEnd w:id="43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a hygienické požadavky na podniky, závody a jiná zařízení, v nichž se zachází se živočišnými produkty, a technické podmínky jejich konstrukce, uspořádání a vybavení,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39" w:name="p24-2-b"/>
      <w:bookmarkEnd w:id="43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jakým postupem a podle jakých kritérií může krajská veterinární správa přizpůsobit bez ohrožení hygieny výroby veterinární a hygienické požadavky pro podniky, závody a jiná zařízení, v nichž se zachází se živočišnými produkty, s cílem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0" w:name="p24-2-b-1"/>
      <w:bookmarkEnd w:id="44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umožnit podnikům, závodům a jiným zařízením další používání tradičních metod ve všech fázích výroby, zpracování nebo uvádění živočišných produktů do oběhu,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1" w:name="p24-2-b-2"/>
      <w:bookmarkEnd w:id="44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vyjít vstříc potřebám podniků, závodů a jiných zařízení umístěných v oblastech s omezujícími zeměpisnými podmínkami,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2" w:name="p24-2-b-3"/>
      <w:bookmarkEnd w:id="44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přizpůsobit požadavky na konstrukci, uspořádání a vybavení podniků, závodů a jiných zařízení,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3" w:name="p24-2-b-4"/>
      <w:bookmarkEnd w:id="44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vyjít vstříc potřebám podniků, závodů a jiných zařízení s malým objemem výroby,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4" w:name="p24-2-b-5"/>
      <w:bookmarkEnd w:id="444"/>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umožnit podnikům, závodům a jiným zařízením provádění provozních zkoušek k ověřování nových přístupů k hygienické kontrole,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5" w:name="p24-2-c"/>
      <w:bookmarkEnd w:id="44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které podniky, závody a jiná zařízení se považují za podniky s malým objemem výroby,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6" w:name="p24-2-d"/>
      <w:bookmarkEnd w:id="44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které podniky, závody a jiná zařízení se považují za podniky provozující maloobchodní činnost,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47" w:name="p24-2-e"/>
      <w:bookmarkEnd w:id="447"/>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obsahové náležitosti žádosti o přizpůsobení veterinárních a hygienických požadavků pro některé podniky, závody a jiná zařízení, v nichž se zachází se živočišnými produkty.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48" w:name="p24a"/>
      <w:bookmarkEnd w:id="448"/>
      <w:r w:rsidRPr="003B754D">
        <w:rPr>
          <w:rFonts w:ascii="Arial" w:eastAsia="Times New Roman" w:hAnsi="Arial" w:cs="Arial"/>
          <w:b/>
          <w:bCs/>
          <w:color w:val="FF8400"/>
          <w:sz w:val="20"/>
          <w:szCs w:val="20"/>
          <w:lang w:eastAsia="cs-CZ"/>
        </w:rPr>
        <w:t>§ 24a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Na provozovny maloobchodu, ve kterých se připravuje maso a vyrábějí masné výrobky určené pro přímý prodej spotřebiteli v místě provádění uvedených činností, se vztahují předpisy Evropské unie upravující zvláštní hygienická pravidla pro potraviny živočišného původu a organizaci úředních kontrol živočišných produktů, jde-li o provozovny, v nichž se týdně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bourá více než 5 t masa, vyjma masa drůbežího a králičího,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porcuje více než 2 t masa drůbežího nebo králičího,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vyrábí více než 7,5 t masných výrobků.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49" w:name="p25"/>
      <w:bookmarkEnd w:id="449"/>
      <w:r w:rsidRPr="003B754D">
        <w:rPr>
          <w:rFonts w:ascii="Arial" w:eastAsia="Times New Roman" w:hAnsi="Arial" w:cs="Arial"/>
          <w:b/>
          <w:bCs/>
          <w:color w:val="FF8400"/>
          <w:sz w:val="20"/>
          <w:szCs w:val="20"/>
          <w:lang w:eastAsia="cs-CZ"/>
        </w:rPr>
        <w:t>§ 25</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Prodej zvířat a živočišných produktů v tržnicích a na tržištích, prodej živočišných produktů určených ke krmení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0" w:name="p25-1"/>
      <w:bookmarkEnd w:id="45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 tržnicích a na tržištích [§ 46 písm. a)], kde byl příslušnými orgány povolen prodej zvířat a živočišných produktů, lze prodávat jen zdravá zvířata a zdravotně nezávadné živočišné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1" w:name="p25-2"/>
      <w:bookmarkEnd w:id="45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Provozovatel tržnice nebo tržiště uvedených v odstavci 1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2" w:name="p25-2-a"/>
      <w:bookmarkEnd w:id="45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předložit krajské veterinární správě ke schválení tržní řád, pokud tento řád nebyl vydán formou nařízení obce. Tržní řád musí obsahovat veterinární a hygienické podmínky zacházení s prodávanými zvířaty a živočišnými produkty, pravidla čištění a dezinfekce prostorů tržnice nebo tržiště včetně neškodného odstraňování vedlejších živočišných produktů a jiných odpadů a pravidla osobní hygieny osob podílejících se na zacházení s prodávanými zvířaty a živočišnými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3" w:name="p25-2-b"/>
      <w:bookmarkEnd w:id="45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vést evidenci osob, které v tržnici nebo na tržišti prodávají zvířata nebo živočišné produkty, která obsahuje jméno, příjmení a místo trvalého pobytu nebo pobytu, jde-li o fyzickou osobu, jméno a příjmení, popřípadě obchodní firmu, místo trvalého pobytu nebo pobytu a místo podnikání, liší-li se od místa trvalého pobytu nebo pobytu, jde-li o podnikající fyzickou osobu, a obchodní firmu nebo název, sídlo, popřípadě umístění organizační složky na území České republiky, jde-li o právnickou osobu.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4" w:name="p25-3"/>
      <w:bookmarkEnd w:id="45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Osoba, která provozuje sezonní prodej živých ryb, musí dodržovat požadavky stanovené tímto zákonem a zákonem na ochranu zvířat proti týrání</w:t>
      </w:r>
      <w:hyperlink r:id="rId109"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nejméně 7 dnů před zahájením prodeje oznámit krajské veterinární správě, kdy a na kterém místě bude prodej zahájen a kdy bude ukončen.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5" w:name="p25-4"/>
      <w:bookmarkEnd w:id="455"/>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Živočišné produkty určené ke krmení zvířat lze prodávat v prodejnách potravin pouze v podobě trvanlivých, spotřebitelsky balených a odděleně uložených výrobků.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6" w:name="p25-5"/>
      <w:bookmarkEnd w:id="456"/>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7" w:name="p25-5-a"/>
      <w:bookmarkEnd w:id="45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a hygienická pravidla pro prodej zvířat a živočišných produktů v tržnicích a na tržištích, pro sezonní prodej ryb na samostatném prodejním místě a pro zabíjení, kuchání a jiné úpravy ryb, pokud jsou tyto činnosti součástí jejich prodeje,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8" w:name="p25-5-b"/>
      <w:bookmarkEnd w:id="45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která zvířata lze prodávat v tržnicích a na tržištích,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59" w:name="p25-5-c"/>
      <w:bookmarkEnd w:id="45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veterinární, hygienické a technické požadavky na tržnice a tržiště, kde jsou prodávána zvířata a živočišné produkty, a na jejich uspořádání a vybavení.</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460" w:name="cast1-hlava3-oddil3"/>
      <w:bookmarkEnd w:id="460"/>
      <w:r w:rsidRPr="003B754D">
        <w:rPr>
          <w:rFonts w:ascii="Arial" w:eastAsia="Times New Roman" w:hAnsi="Arial" w:cs="Arial"/>
          <w:b/>
          <w:bCs/>
          <w:color w:val="404040"/>
          <w:sz w:val="20"/>
          <w:szCs w:val="20"/>
          <w:lang w:eastAsia="cs-CZ"/>
        </w:rPr>
        <w:t>Oddíl 3</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Vnitrostátní přeprava živočišných produktů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61" w:name="p26"/>
      <w:bookmarkEnd w:id="461"/>
      <w:r w:rsidRPr="003B754D">
        <w:rPr>
          <w:rFonts w:ascii="Arial" w:eastAsia="Times New Roman" w:hAnsi="Arial" w:cs="Arial"/>
          <w:b/>
          <w:bCs/>
          <w:color w:val="FF8400"/>
          <w:sz w:val="20"/>
          <w:szCs w:val="20"/>
          <w:lang w:eastAsia="cs-CZ"/>
        </w:rPr>
        <w:t>§ 26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2" w:name="p26-1"/>
      <w:bookmarkEnd w:id="46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Živočišné produkty se přepravují v souladu s předpisy Evropské unie</w:t>
      </w:r>
      <w:hyperlink r:id="rId110" w:anchor="f1956086" w:history="1">
        <w:r w:rsidRPr="003B754D">
          <w:rPr>
            <w:rFonts w:ascii="Arial" w:eastAsia="Times New Roman" w:hAnsi="Arial" w:cs="Arial"/>
            <w:b/>
            <w:bCs/>
            <w:color w:val="05507A"/>
            <w:sz w:val="20"/>
            <w:szCs w:val="20"/>
            <w:vertAlign w:val="superscript"/>
            <w:lang w:eastAsia="cs-CZ"/>
          </w:rPr>
          <w:t>17p</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 dopravních prostředcích, které jsou konstruovány a vybaveny tak, aby byly dobře čistitelné a chránily přepravované produkty před znehodnocením, znečištěním a kontaminací, jakož i před členovci, hlodavci a jinými škodlivými živočichy, a je-li to třeba se zřetelem na druh přepravovaných produktů, aby udržovaly požadované mikroklimatické podmínky až do skončení přepravy.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3" w:name="p26-2"/>
      <w:bookmarkEnd w:id="46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Dopravní prostředky určené pro přepravování živočišných produktů musí být řádně větrány, pravidelně čištěny a dezinfikovány.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4" w:name="p26-3"/>
      <w:bookmarkEnd w:id="46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Dopravce, který jako podnikatel</w:t>
      </w:r>
      <w:hyperlink r:id="rId111"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přepravuje živočišné produkty,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5" w:name="p26-3-a"/>
      <w:bookmarkEnd w:id="46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požádat před zahájením činnosti krajskou veterinární správu o registraci,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6" w:name="p26-3-b"/>
      <w:bookmarkEnd w:id="46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vést evidenci o čištění a dezinfekci dopravních prostředků používaných k přepravě živočišných produktů, jakož i o provedených přepravách, uchovávat ji po dobu nejméně 1 roku a na požádání ji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7" w:name="p26-3-c"/>
      <w:bookmarkEnd w:id="467"/>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umožnit krajské veterinární správě, aby před registrací mohla provést kontrolu dopravních prostředků, které budou používány k přepravě živočišných produktů; to platí také pro dopravní prostředky určené k přepravě živočišných produktů, které jsou nově zařazovány do provozu.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68" w:name="p26-4"/>
      <w:bookmarkEnd w:id="46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V jednom přepravním prostoru lze přepravovat jen živočišné produkty, které byly shodně posouzeny z hlediska jejich zdravotní nezávadnosti a použitelnosti, popřípadě poživatelnosti a u kterých nedochází ke vzájemnému nepříznivému ovlivňování.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69" w:name="p27"/>
      <w:bookmarkEnd w:id="469"/>
      <w:r w:rsidRPr="003B754D">
        <w:rPr>
          <w:rFonts w:ascii="Arial" w:eastAsia="Times New Roman" w:hAnsi="Arial" w:cs="Arial"/>
          <w:b/>
          <w:bCs/>
          <w:color w:val="FF8400"/>
          <w:sz w:val="20"/>
          <w:szCs w:val="20"/>
          <w:lang w:eastAsia="cs-CZ"/>
        </w:rPr>
        <w:t>§ 27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0" w:name="p27-1"/>
      <w:bookmarkEnd w:id="47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Veterinární osvědčení je třeba k přepravě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1" w:name="p27-1-a"/>
      <w:bookmarkEnd w:id="47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živočišných produktů určených ke zvláštní úpravě (ošetření) a použití (§ 18 odst. 4 a 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2" w:name="p27-1-b"/>
      <w:bookmarkEnd w:id="47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vyžadují-li to tento zákon, zvláštní právní předpisy nebo předpisy Evropské unie, v případech živočišných produktů určených k obchodování nebo vývozu, popřípadě v dalších případech.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3" w:name="p27-2"/>
      <w:bookmarkEnd w:id="47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Krajská veterinární správa, která vydala veterinární osvědčení, je povinna uchovávat jeho kopii po dobu 3 let.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4" w:name="p27-3"/>
      <w:bookmarkEnd w:id="47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Živočišné produkty, k jejichž přepravě se vyžaduje veterinární osvědčení, podléhají veterinárnímu vyšetření v místě původu, a stanovila-li tak okresní veterinární správa, také v místě, do něhož jsou tyto produkty přepravovány.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5" w:name="p27-4"/>
      <w:bookmarkEnd w:id="475"/>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6" w:name="p27-4-a"/>
      <w:bookmarkEnd w:id="47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upraví podrobněji veterinární požadavky na vybavení, čištění a dezinfekci ramp, na nichž se nakládají a vykládají živočišné produkty, na vybavení dopravních prostředků, jimiž se přepravují živočišné produkty, jejich čištění a dezinfekci a na způsob ukládání živočišných produktů v jejich přepravních prostorech,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77" w:name="p27-4-b"/>
      <w:bookmarkEnd w:id="47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stanoví lhůtu, v níž lze požádat o vydání veterinárního osvědčení k přepravě živočišných produktů, náležitosti a dobu platnosti tohoto veterinárního osvědčení, jak a na základě čeho se toto veterinární osvědčení vydává.</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478" w:name="cast1-hlava3-oddil4"/>
      <w:bookmarkEnd w:id="478"/>
      <w:r w:rsidRPr="003B754D">
        <w:rPr>
          <w:rFonts w:ascii="Arial" w:eastAsia="Times New Roman" w:hAnsi="Arial" w:cs="Arial"/>
          <w:b/>
          <w:bCs/>
          <w:color w:val="404040"/>
          <w:sz w:val="20"/>
          <w:szCs w:val="20"/>
          <w:lang w:eastAsia="cs-CZ"/>
        </w:rPr>
        <w:t>Oddíl 4</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Prodej malých množství vlastních produktů z prvovýroby přímo konečnému spotřebiteli</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479" w:name="p27a"/>
      <w:bookmarkEnd w:id="479"/>
      <w:r w:rsidRPr="003B754D">
        <w:rPr>
          <w:rFonts w:ascii="Arial" w:eastAsia="Times New Roman" w:hAnsi="Arial" w:cs="Arial"/>
          <w:b/>
          <w:bCs/>
          <w:color w:val="FF8400"/>
          <w:sz w:val="20"/>
          <w:szCs w:val="20"/>
          <w:lang w:eastAsia="cs-CZ"/>
        </w:rPr>
        <w:t>§ 27a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0" w:name="p27a-1"/>
      <w:bookmarkEnd w:id="48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 může v malých množstvích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1" w:name="p27a-1-a"/>
      <w:bookmarkEnd w:id="48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prodávat živou drůbež a živé králíky z vlastního chovu ve svém hospodářství přímo spotřebiteli pro spotřebu v jeho domácnosti,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2" w:name="p27a-1-b"/>
      <w:bookmarkEnd w:id="48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prodávat čerstvé drůbeží maso a čerstvé králičí maso, pocházející z drůbeže a králíků z vlastního hospodářství a poražených v tomto hospodářství, ve svém hospodářství, v tržnici nebo na tržišti, a to přímo spotřebiteli pro spotřebu v jeho domácnosti, anebo je dodávat do místní maloobchodní prodejny, která zásobuje tímto masem jako masem čerstvým přímo konečného spotřebitele,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3" w:name="p27a-1-c"/>
      <w:bookmarkEnd w:id="48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prodávat nebalená čerstvá vejce pocházející z vlastního hospodářství ve svém hospodářství, v tržnici nebo na tržišti, a to přímo spotřebiteli pro spotřebu v jeho domácnosti, anebo je dodávat do místní maloobchodní prodejny, která zásobuje přímo konečného spotřebitele; jsou-li vejce prodávána v tržnici nebo na tržišti, anebo dodávána do místní maloobchodní prodejny, musí být označena stanoveným způsobem</w:t>
      </w:r>
      <w:hyperlink r:id="rId112" w:anchor="f1956060" w:history="1">
        <w:r w:rsidRPr="003B754D">
          <w:rPr>
            <w:rFonts w:ascii="Arial" w:eastAsia="Times New Roman" w:hAnsi="Arial" w:cs="Arial"/>
            <w:b/>
            <w:bCs/>
            <w:color w:val="05507A"/>
            <w:sz w:val="20"/>
            <w:szCs w:val="20"/>
            <w:vertAlign w:val="superscript"/>
            <w:lang w:eastAsia="cs-CZ"/>
          </w:rPr>
          <w:t>17a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to však neplatí pro vejce z hospodářství chovatele, který chová nejvíce 50 nosnic,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4" w:name="p27a-1-d"/>
      <w:bookmarkEnd w:id="48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prodávat med pocházející z vlastního chovu včel ve své domácnosti, ve svém hospodářství, na stanovišti včelstev, v tržnici nebo na tržišti, anebo jej dodávat do maloobchodní prodejny, která zásobuje přímo konečného spotřebitele a je na území kraje, v němž se nachází stanoviště včelstev; je-li med prodáván v tržnici nebo na tržišti, anebo dodáván do maloobchodní prodejny, musí být označen jménem, příjmením a adresou bydliště chovatele, jde-li o fyzickou osobu, nebo názvem a sídlem chovatele, jde-li o právnickou osobu, druhem medu podle jeho původu a údajem o jeho množství, a je-li dodáván do maloobchodní prodejny, také datem minimální trvanlivosti,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5" w:name="p27a-1-e"/>
      <w:bookmarkEnd w:id="485"/>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prodávat se souhlasem krajské veterinární správy syrové, mlékárensky neošetřené mléko a syrovou smetanu (dále jen „syrové mléko“) pocházející od zvířat z vlastního chovu v místě výroby nebo prostřednictvím prodejního automatu, který je umístěn na území kraje, v němž se nachází chov zvířat, z něhož syrové mléko pochází, nebo krajů sousedních, přímo spotřebiteli pro spotřebu v jeho domácnosti. Chovatel zajistí, že syrové mléko splňuje požadavky a kritéria stanovená pro prvovýrobu syrového mléka a mleziva předpisy Evropské unie upravujícími zvláštní hygienická pravidla pro potraviny živočišného původu</w:t>
      </w:r>
      <w:hyperlink r:id="rId113" w:anchor="f4377026" w:history="1">
        <w:r w:rsidRPr="003B754D">
          <w:rPr>
            <w:rFonts w:ascii="Arial" w:eastAsia="Times New Roman" w:hAnsi="Arial" w:cs="Arial"/>
            <w:b/>
            <w:bCs/>
            <w:color w:val="05507A"/>
            <w:sz w:val="20"/>
            <w:szCs w:val="20"/>
            <w:vertAlign w:val="superscript"/>
            <w:lang w:eastAsia="cs-CZ"/>
          </w:rPr>
          <w:t>37</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zajistí vyšetření syrového mléka stanovená prováděcím právním předpisem ke zjištění přítomnosti patogenních mikroorganismů ohrožujících zdraví lidí, a to při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6" w:name="p27a-1-e-1"/>
      <w:bookmarkEnd w:id="48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podání žádosti krajské veterinární správě o souhlas k prodeji syrového mléka,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7" w:name="p27a-1-e-2"/>
      <w:bookmarkEnd w:id="48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každé změně chovu zvířat a každé změně způsobu získávání, ošetřování a zpracovávání syrového mléka, která by mohla ovlivnit jeho zdravotní nezávadnost, nejméně však jednou ročně,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8" w:name="p27a-1-f"/>
      <w:bookmarkEnd w:id="488"/>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prodávat živé ryby a jiné živočichy pocházející z akvakultury z vlastního chovu ve svém hospodářství přímo spotřebiteli pro spotřebu v jeho domácnosti.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89" w:name="p27a-2"/>
      <w:bookmarkEnd w:id="48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Za místní maloobchodní prodejnu podle odstavce 1 písm. b) a c) se považuje maloobchodní prodejna s odpovídajícím sortimentem živočišných produktů v obci, která je z obcí, v nichž je taková maloobchodní prodejna, nejblíže hospodářství chovatele.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0" w:name="p27a-3"/>
      <w:bookmarkEnd w:id="49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Živočišné produkty uvedené v odstavci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1" w:name="p27a-3-a"/>
      <w:bookmarkEnd w:id="49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musí pocházet od zdravých zvířat a musí být zdravotně nezávadné a bezpečné z hlediska ochrany zdraví lidí a zvířat, zejména nesmí být zdrojem rizika šíření nákaz a nemocí přenosných ze zvířat na člověka,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2" w:name="p27a-3-b"/>
      <w:bookmarkEnd w:id="49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nesmí být dále uváděny na trh.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3" w:name="p27a-4"/>
      <w:bookmarkEnd w:id="49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Chovatel, který prodává nebo dodává vlastní produkty z prvovýroby podle odstavce 1, musí zajistit, aby tyto produkty byly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4" w:name="p27a-4-a"/>
      <w:bookmarkEnd w:id="49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vyráběny v čistém prostředí s používáním zařízení a pracovních nástrojů a pomůcek udržovaných v čistotě,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5" w:name="p27a-4-b"/>
      <w:bookmarkEnd w:id="49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chráněny před vlivy, které by mohly nepříznivě působit na jejich zdravotní nezávadnost, zejména před kontaminací.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6" w:name="p27a-5"/>
      <w:bookmarkEnd w:id="496"/>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Chovatel, který prodává syrové mléko podle odstavce 1 písm. e), je povinen zpracovat a dodržovat provozní a sanitační řád a na požádání jej předložit krajské veterinární správě. Zjistí-li krajská veterinární správa, že chovatel při prodeji syrového mléka postupuje v rozporu s tímto zákonem nebo předpisy Evropské unie, souhlas chovateli odejme. Chovatel, který prodává syrové kravské mléko podle odstavce 1 písm. e), musí dále zajistit, že syrové mléko prodávané spotřebiteli splňuje kritérium pro obsah mikroorganismů při teplotě 30 °C v syrovém kravském mléce určeném k výrobě mléčných výrobků, které je stanoveno předpisy Evropské unie upravujícími zvláštní hygienická pravidla pro potraviny živočišného původu</w:t>
      </w:r>
      <w:hyperlink r:id="rId114" w:anchor="f1956212" w:history="1">
        <w:r w:rsidRPr="003B754D">
          <w:rPr>
            <w:rFonts w:ascii="Arial" w:eastAsia="Times New Roman" w:hAnsi="Arial" w:cs="Arial"/>
            <w:b/>
            <w:bCs/>
            <w:color w:val="05507A"/>
            <w:sz w:val="20"/>
            <w:szCs w:val="20"/>
            <w:vertAlign w:val="superscript"/>
            <w:lang w:eastAsia="cs-CZ"/>
          </w:rPr>
          <w:t>38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7" w:name="p27a-6"/>
      <w:bookmarkEnd w:id="497"/>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8" w:name="p27a-6-a"/>
      <w:bookmarkEnd w:id="49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a hygienická pravidla pro prodej a dodávání malých množství vlastních produktů z prvovýroby, uvedených v odstavci 1, a pro zacházení s těmito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499" w:name="p27a-6-b"/>
      <w:bookmarkEnd w:id="49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co se rozumí malým množstvím podle odstavce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0" w:name="p27a-6-c"/>
      <w:bookmarkEnd w:id="50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rozsah a limity vyšetřování syrového mléka ke zjištění přítomnosti patogenních mikroorganismů ohrožujících zdraví lidí.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01" w:name="p27b"/>
      <w:bookmarkEnd w:id="501"/>
      <w:r w:rsidRPr="003B754D">
        <w:rPr>
          <w:rFonts w:ascii="Arial" w:eastAsia="Times New Roman" w:hAnsi="Arial" w:cs="Arial"/>
          <w:b/>
          <w:bCs/>
          <w:color w:val="FF8400"/>
          <w:sz w:val="20"/>
          <w:szCs w:val="20"/>
          <w:lang w:eastAsia="cs-CZ"/>
        </w:rPr>
        <w:t>§ 27b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2" w:name="p27b-1"/>
      <w:bookmarkEnd w:id="50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Uživatel honitby může v malých množstvích těla ulovené volně žijící zvěře v kůži nebo peří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3" w:name="p27b-1-a"/>
      <w:bookmarkEnd w:id="50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prodávat přímo spotřebiteli pro spotřebu v jeho domácnosti,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4" w:name="p27b-1-b"/>
      <w:bookmarkEnd w:id="50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dodávat do maloobchodní prodejny, která zásobuje přímo konečného spotřebitele a je na území kraje, v němž byla zvěř ulovena,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5" w:name="p27b-1-c"/>
      <w:bookmarkEnd w:id="50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dodávat do maloobchodního zařízení, které bylo krajskou veterinární správou registrováno jako zařízení určené pro zacházení se zvěřinou a které je na území kraje, v němž byla zvěř ulovena, nebo krajů sousedních.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6" w:name="p27b-2"/>
      <w:bookmarkEnd w:id="50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Těla ulovené volně žijící zvěře uvedená v odstavci 1 písm. a) nebo b) nesmí být dále uváděna do oběhu.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7" w:name="p27b-3"/>
      <w:bookmarkEnd w:id="50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Uživatel honitby je povinen zajistit vyšetření těl ulovené volně žijící zvěře uvedených v odstavci 1 co nejdříve po ulovení, a to proškolenou osobou, která je oprávněným účastníkem lovu. Vyšetření může být provedeno také uživatelem honitby, popřípadě jeho členem, jsou-li proškolenými osobami. Představuje-li ulovená volně žijící zvěř podle výsledků vyšetření provedeného proškolenou osobou zdravotní riziko, musí být předložena uživatelem honitby úřednímu veterinárnímu lékaři k veterinárnímu vyšetření.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8" w:name="p27b-4"/>
      <w:bookmarkEnd w:id="50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Uživatel honitby je povinen na požádání úředního veterinárního lékaře předložit evidenci o ulovené zvěři, jejím prodeji a vlastní spotřebě, vedenou podle zákona o myslivosti</w:t>
      </w:r>
      <w:hyperlink r:id="rId115" w:anchor="f1956001" w:history="1">
        <w:r w:rsidRPr="003B754D">
          <w:rPr>
            <w:rFonts w:ascii="Arial" w:eastAsia="Times New Roman" w:hAnsi="Arial" w:cs="Arial"/>
            <w:b/>
            <w:bCs/>
            <w:color w:val="05507A"/>
            <w:sz w:val="20"/>
            <w:szCs w:val="20"/>
            <w:vertAlign w:val="superscript"/>
            <w:lang w:eastAsia="cs-CZ"/>
          </w:rPr>
          <w:t>7</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09" w:name="p27b-5"/>
      <w:bookmarkEnd w:id="509"/>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Proškolená osoba je povinna vést záznamy o druzích a počtech ulovené a vyšetřené volně žijící zvěře, o místě a době jejího ulovení, o výsledcích vyšetření a o tom, kam byla tato zvěř dodána, uchovávat tyto záznamy po dobu nejméně 2 let a na požádání je poskytovat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0" w:name="p27b-6"/>
      <w:bookmarkEnd w:id="510"/>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Jde-li o zvěř vnímavou na trichinelózu, je uživatel honitby povinen zabezpečit její vyšetření na přítomnost svalovce (trichinel), a to v laboratoři, které bylo vydáno osvědčení o akreditaci k provádění tohoto vyšetření, nebo ve státním veterinárním ústavu, anebo v laboratoři, které bylo krajskou veterinární správou vydáno podle § 50 odst. 3 povolení pro tento druh vyšetřování. Laboratoř je povinna vydat uživateli honitby protokol o laboratorním vyšetření zvěře a jednou ročně předkládat úřednímu veterinárnímu lékaři údaje o provedených vyšetřeních stanovené prováděcím právním předpisem. Uživatel honitby je povinen uchovávat protokol o laboratorním vyšetření zvěře po dobu nejméně 2 let a na požádání jej předložit úřednímu veterinárnímu lékaři. Uživatel honitby může zvěř vnímavou na trichinelózu prodávat nebo dodávat konečnému spotřebiteli způsobem uvedeným v odstavci 1 až po negativním vyšetření zvěře na přítomnost svalovce (trichinel).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1" w:name="p27b-7"/>
      <w:bookmarkEnd w:id="511"/>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Ulovená volně žijící zvěř, kterou uživatel honitby nebo oprávněný účastník lovu použije výlučně pro spotřebu ve své domácnosti, nemusí být vyšetřena proškolenou osobou. Jde-li však o zvěř vnímavou na trichinelózu, je uživatel honitby povinen zabezpečit její vyšetření na přítomnost svalovce (trichinel), a to v laboratoři uvedené v odstavci 6. Povinnosti laboratoře a uživatele honitby uvedené v odstavci 6 větě druhé a třetí platí obdobně.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2" w:name="p27b-8"/>
      <w:bookmarkEnd w:id="512"/>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Proškolenou osobou je fyzická osoba, která absolvovala specializované školení se zaměřením na vyšetřování těl ulovené volně žijící zvěře, stanovené předpisy Evropské unie</w:t>
      </w:r>
      <w:hyperlink r:id="rId116" w:anchor="f1956067" w:history="1">
        <w:r w:rsidRPr="003B754D">
          <w:rPr>
            <w:rFonts w:ascii="Arial" w:eastAsia="Times New Roman" w:hAnsi="Arial" w:cs="Arial"/>
            <w:b/>
            <w:bCs/>
            <w:color w:val="05507A"/>
            <w:sz w:val="20"/>
            <w:szCs w:val="20"/>
            <w:vertAlign w:val="superscript"/>
            <w:lang w:eastAsia="cs-CZ"/>
          </w:rPr>
          <w:t>17f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získala tak osvědčení o způsobilosti k této činnosti. Školení zajišťuje vysoká škola s veterinárním studijním programem, která také proškoleným osobám vydává, pozastavuje a odnímá osvědčení, vede seznam těchto osob a předává jej Ústřední veterinární správě. Zjistí-li krajská veterinární správa při výkonu státního veterinárního dozoru, že proškolená osoba porušila povinnosti stanovené tímto zákonem nebo předpisy Evropské unie</w:t>
      </w:r>
      <w:hyperlink r:id="rId117" w:anchor="f1956067" w:history="1">
        <w:r w:rsidRPr="003B754D">
          <w:rPr>
            <w:rFonts w:ascii="Arial" w:eastAsia="Times New Roman" w:hAnsi="Arial" w:cs="Arial"/>
            <w:b/>
            <w:bCs/>
            <w:color w:val="05507A"/>
            <w:sz w:val="20"/>
            <w:szCs w:val="20"/>
            <w:vertAlign w:val="superscript"/>
            <w:lang w:eastAsia="cs-CZ"/>
          </w:rPr>
          <w:t>17f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podá vysoké škole, která osvědčení vydala, podnět k pozastavení, popřípadě odnětí osvědčení této osobě. Před opětovným zahájením činnosti je proškolená osoba, jíž bylo osvědčení pozastaveno, povinna podrobit se zkoušce k ověření znalostí proškolené osoby.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3" w:name="p27b-9"/>
      <w:bookmarkEnd w:id="513"/>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Prováděcí právní předpis stanoví v souladu s předpisy Evropské unie</w:t>
      </w:r>
      <w:hyperlink r:id="rId118" w:anchor="f1956067" w:history="1">
        <w:r w:rsidRPr="003B754D">
          <w:rPr>
            <w:rFonts w:ascii="Arial" w:eastAsia="Times New Roman" w:hAnsi="Arial" w:cs="Arial"/>
            <w:b/>
            <w:bCs/>
            <w:color w:val="05507A"/>
            <w:sz w:val="20"/>
            <w:szCs w:val="20"/>
            <w:vertAlign w:val="superscript"/>
            <w:lang w:eastAsia="cs-CZ"/>
          </w:rPr>
          <w:t>17f</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4" w:name="p27b-9-a"/>
      <w:bookmarkEnd w:id="51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způsob a rozsah vyšetřování těl ulovené volně žijící zvěře, vedení záznamů proškolené osoby a údaje o provedených vyšetřeních, jež jsou laboratoře povinny předkládat úřednímu veterinárnímu lékaři, včetně termínu jejich předložení,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5" w:name="p27b-9-b"/>
      <w:bookmarkEnd w:id="51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veterinární a hygienická pravidla pro prodej a dodávání malých množství těl ulovené volně žijící zvěře uvedených v odstavci 1 a pro zacházení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6" w:name="p27b-9-c"/>
      <w:bookmarkEnd w:id="51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co se rozumí malým množstvím podle odstavce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17" w:name="p27b-9-d"/>
      <w:bookmarkEnd w:id="517"/>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obsah, rozsah a organizaci specializovaného školení se zaměřením na vyšetřování těl ulovené volně žijící zvěře, způsob a organizaci ověřování získaných znalostí, vydávání osvědčení a vedení seznamu proškolených osob.</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518" w:name="cast1-hlava4"/>
      <w:bookmarkEnd w:id="518"/>
      <w:r w:rsidRPr="003B754D">
        <w:rPr>
          <w:rFonts w:ascii="Arial" w:eastAsia="Times New Roman" w:hAnsi="Arial" w:cs="Arial"/>
          <w:b/>
          <w:bCs/>
          <w:color w:val="282828"/>
          <w:lang w:eastAsia="cs-CZ"/>
        </w:rPr>
        <w:t>HLAVA IV</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PODMÍNKY OBCHODOVÁNÍ SE ZVÍŘATY A ŽIVOČIŠNÝMI PRODUKTY S ČLENSKÝMI STÁTY, JEJICH DOVOZU A TRANZITU Z TŘETÍCH ZEMÍ A JEJICH VÝVOZU DO TĚCHTO ZEMÍ</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519" w:name="cast1-hlava4-oddil1"/>
      <w:bookmarkEnd w:id="519"/>
      <w:r w:rsidRPr="003B754D">
        <w:rPr>
          <w:rFonts w:ascii="Arial" w:eastAsia="Times New Roman" w:hAnsi="Arial" w:cs="Arial"/>
          <w:b/>
          <w:bCs/>
          <w:color w:val="404040"/>
          <w:sz w:val="20"/>
          <w:szCs w:val="20"/>
          <w:lang w:eastAsia="cs-CZ"/>
        </w:rPr>
        <w:t>Oddíl 1</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Obchodování se zvířaty a živočišnými produkty s členskými státy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20" w:name="p28"/>
      <w:bookmarkEnd w:id="520"/>
      <w:r w:rsidRPr="003B754D">
        <w:rPr>
          <w:rFonts w:ascii="Arial" w:eastAsia="Times New Roman" w:hAnsi="Arial" w:cs="Arial"/>
          <w:b/>
          <w:bCs/>
          <w:color w:val="FF8400"/>
          <w:sz w:val="20"/>
          <w:szCs w:val="20"/>
          <w:lang w:eastAsia="cs-CZ"/>
        </w:rPr>
        <w:t>§ 28</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1" w:name="p28-1"/>
      <w:bookmarkEnd w:id="52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Předmětem obchodování mohou být pouze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2" w:name="p28-1-a"/>
      <w:bookmarkEnd w:id="52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zvířata, která odpovídají požadavkům stanoveným tímto zákonem, zvláštními právními předpisy</w:t>
      </w:r>
      <w:hyperlink r:id="rId119" w:anchor="f1956090" w:history="1">
        <w:r w:rsidRPr="003B754D">
          <w:rPr>
            <w:rFonts w:ascii="Arial" w:eastAsia="Times New Roman" w:hAnsi="Arial" w:cs="Arial"/>
            <w:b/>
            <w:bCs/>
            <w:color w:val="05507A"/>
            <w:sz w:val="20"/>
            <w:szCs w:val="20"/>
            <w:vertAlign w:val="superscript"/>
            <w:lang w:eastAsia="cs-CZ"/>
          </w:rPr>
          <w:t>17q</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120" w:anchor="f1956090" w:history="1">
        <w:r w:rsidRPr="003B754D">
          <w:rPr>
            <w:rFonts w:ascii="Arial" w:eastAsia="Times New Roman" w:hAnsi="Arial" w:cs="Arial"/>
            <w:b/>
            <w:bCs/>
            <w:color w:val="05507A"/>
            <w:sz w:val="20"/>
            <w:szCs w:val="20"/>
            <w:vertAlign w:val="superscript"/>
            <w:lang w:eastAsia="cs-CZ"/>
          </w:rPr>
          <w:t>17r</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zejména která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3" w:name="p28-1-a-1"/>
      <w:bookmarkEnd w:id="52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pocházejí z hospodářství, popřípadě jiného zařízení registrovaného podle zvláštního právního předpisu</w:t>
      </w:r>
      <w:hyperlink r:id="rId121"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které nepodléhá omezujícím nebo zakazujícím veterinárním opatřením vztahujícím se na zvířata daného druhu a je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4" w:name="p28-1-a-2"/>
      <w:bookmarkEnd w:id="52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jsou zdravá a splňují stanovené veterinární požadavky na obchodování s nimi, jakož i případné zvláštní veterinární záruky</w:t>
      </w:r>
      <w:hyperlink r:id="rId122" w:anchor="f1956092" w:history="1">
        <w:r w:rsidRPr="003B754D">
          <w:rPr>
            <w:rFonts w:ascii="Arial" w:eastAsia="Times New Roman" w:hAnsi="Arial" w:cs="Arial"/>
            <w:b/>
            <w:bCs/>
            <w:color w:val="05507A"/>
            <w:sz w:val="20"/>
            <w:szCs w:val="20"/>
            <w:vertAlign w:val="superscript"/>
            <w:lang w:eastAsia="cs-CZ"/>
          </w:rPr>
          <w:t>17s</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5" w:name="p28-1-a-3"/>
      <w:bookmarkEnd w:id="52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jsou označena a evidována podle plemenářského zákona</w:t>
      </w:r>
      <w:hyperlink r:id="rId123"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provázena veterinárním osvědčením</w:t>
      </w:r>
      <w:hyperlink r:id="rId124" w:anchor="f1956094" w:history="1">
        <w:r w:rsidRPr="003B754D">
          <w:rPr>
            <w:rFonts w:ascii="Arial" w:eastAsia="Times New Roman" w:hAnsi="Arial" w:cs="Arial"/>
            <w:b/>
            <w:bCs/>
            <w:color w:val="05507A"/>
            <w:sz w:val="20"/>
            <w:szCs w:val="20"/>
            <w:vertAlign w:val="superscript"/>
            <w:lang w:eastAsia="cs-CZ"/>
          </w:rPr>
          <w:t>17t</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nevyžaduje-li se toto osvědčení, jiným průvodním dokladem,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6" w:name="p28-1-b"/>
      <w:bookmarkEnd w:id="52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živočišné produkty, které odpovídají požadavkům stanoveným tímto zákonem, zvláštními právními předpisy</w:t>
      </w:r>
      <w:hyperlink r:id="rId125" w:anchor="f1956096" w:history="1">
        <w:r w:rsidRPr="003B754D">
          <w:rPr>
            <w:rFonts w:ascii="Arial" w:eastAsia="Times New Roman" w:hAnsi="Arial" w:cs="Arial"/>
            <w:b/>
            <w:bCs/>
            <w:color w:val="05507A"/>
            <w:sz w:val="20"/>
            <w:szCs w:val="20"/>
            <w:vertAlign w:val="superscript"/>
            <w:lang w:eastAsia="cs-CZ"/>
          </w:rPr>
          <w:t>17u</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126" w:anchor="f1956041" w:history="1">
        <w:r w:rsidRPr="003B754D">
          <w:rPr>
            <w:rFonts w:ascii="Arial" w:eastAsia="Times New Roman" w:hAnsi="Arial" w:cs="Arial"/>
            <w:b/>
            <w:bCs/>
            <w:color w:val="05507A"/>
            <w:sz w:val="20"/>
            <w:szCs w:val="20"/>
            <w:vertAlign w:val="superscript"/>
            <w:lang w:eastAsia="cs-CZ"/>
          </w:rPr>
          <w:t>14d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zejména které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7" w:name="p28-1-b-1"/>
      <w:bookmarkEnd w:id="52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pocházejí z podniku, závodu nebo jiného zařízení, jenž je schválen a registrován, popřípadě registrován podle tohoto zákona a předpisů Evropské unie</w:t>
      </w:r>
      <w:hyperlink r:id="rId127" w:anchor="f1956070" w:history="1">
        <w:r w:rsidRPr="003B754D">
          <w:rPr>
            <w:rFonts w:ascii="Arial" w:eastAsia="Times New Roman" w:hAnsi="Arial" w:cs="Arial"/>
            <w:b/>
            <w:bCs/>
            <w:color w:val="05507A"/>
            <w:sz w:val="20"/>
            <w:szCs w:val="20"/>
            <w:vertAlign w:val="superscript"/>
            <w:lang w:eastAsia="cs-CZ"/>
          </w:rPr>
          <w:t>17h</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je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8" w:name="p28-1-b-2"/>
      <w:bookmarkEnd w:id="52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jsou zdravotně nezávadné, ve všech fázích jejich výroby, zpracování a uvádění do oběhu byly dodrženy povinnosti a požadavky stanovené z hlediska ochrany zdraví lidí a zvířat a splňují stanovené veterinární požadavky na obchodování s nimi, jakož i případné zvláštní veterinární záruky</w:t>
      </w:r>
      <w:hyperlink r:id="rId128" w:anchor="f1956100" w:history="1">
        <w:r w:rsidRPr="003B754D">
          <w:rPr>
            <w:rFonts w:ascii="Arial" w:eastAsia="Times New Roman" w:hAnsi="Arial" w:cs="Arial"/>
            <w:b/>
            <w:bCs/>
            <w:color w:val="05507A"/>
            <w:sz w:val="20"/>
            <w:szCs w:val="20"/>
            <w:vertAlign w:val="superscript"/>
            <w:lang w:eastAsia="cs-CZ"/>
          </w:rPr>
          <w:t>17v</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29" w:name="p28-1-b-3"/>
      <w:bookmarkEnd w:id="52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jsou označeny stanoveným způsobem</w:t>
      </w:r>
      <w:hyperlink r:id="rId129" w:anchor="f1956045" w:history="1">
        <w:r w:rsidRPr="003B754D">
          <w:rPr>
            <w:rFonts w:ascii="Arial" w:eastAsia="Times New Roman" w:hAnsi="Arial" w:cs="Arial"/>
            <w:b/>
            <w:bCs/>
            <w:color w:val="05507A"/>
            <w:sz w:val="20"/>
            <w:szCs w:val="20"/>
            <w:vertAlign w:val="superscript"/>
            <w:lang w:eastAsia="cs-CZ"/>
          </w:rPr>
          <w:t>14f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provázeny průvodním dokladem, popřípadě, vyžaduje-li se veterinární osvědčení</w:t>
      </w:r>
      <w:hyperlink r:id="rId130" w:anchor="f1956094" w:history="1">
        <w:r w:rsidRPr="003B754D">
          <w:rPr>
            <w:rFonts w:ascii="Arial" w:eastAsia="Times New Roman" w:hAnsi="Arial" w:cs="Arial"/>
            <w:b/>
            <w:bCs/>
            <w:color w:val="05507A"/>
            <w:sz w:val="20"/>
            <w:szCs w:val="20"/>
            <w:vertAlign w:val="superscript"/>
            <w:lang w:eastAsia="cs-CZ"/>
          </w:rPr>
          <w:t>17t</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tímto osvědčením.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0" w:name="p28-2"/>
      <w:bookmarkEnd w:id="53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Předmětem obchodování nemohou být zvířata a živočišné produkty, které z veterinárních nebo hygienických důvodů nemohou být obchodně využity v České republice, ani zvířata, která byla určena k poražení nebo utracení v souvislosti s plněním programu ozdravování zvířat nebo v rámci ochranných a zdolávacích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1" w:name="p28-3"/>
      <w:bookmarkEnd w:id="53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Zvířata a živočišné produkty uvedené v odstavci 1 podléhají veterinární kontrole v místě původu a veterinární kontrole při příchodu na místo, do něhož jsou provázena veterinárním osvědčením, popřípadě jiným průvodním dokladem, a v němž jsou přijata (dále jen "místo určení"). Jejich veterinární kontrola v místě původu musí být prováděna přinejmenším s takovou pečlivostí a odpovědností, jako kdyby byly určeny pro tuzemský trh. Veterinární kontrola při příchodu na místo určení se provádí formou nediskriminujících namátkových kontrol</w:t>
      </w:r>
      <w:hyperlink r:id="rId131" w:anchor="f1956100" w:history="1">
        <w:r w:rsidRPr="003B754D">
          <w:rPr>
            <w:rFonts w:ascii="Arial" w:eastAsia="Times New Roman" w:hAnsi="Arial" w:cs="Arial"/>
            <w:b/>
            <w:bCs/>
            <w:color w:val="05507A"/>
            <w:sz w:val="20"/>
            <w:szCs w:val="20"/>
            <w:vertAlign w:val="superscript"/>
            <w:lang w:eastAsia="cs-CZ"/>
          </w:rPr>
          <w:t>17w</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2" w:name="p28-4"/>
      <w:bookmarkEnd w:id="53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Osoby, které se podílejí na obchodování se zvířaty a živočišnými produkty, jsou povinny předem požádat krajskou veterinární správu o registraci. To však neplatí pro osoby, které již byly krajskou veterinární správou schváleny a registrovány podle § 9b nebo podle § 22 odst. 1 písm. a). Krajská veterinární správa registraci zruší, jestliže registrovaná osoba závažným způsobem nebo opakovaně porušuje povinnosti stanovené tímto zákonem nebo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3" w:name="p28-5"/>
      <w:bookmarkEnd w:id="53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 lhůtu, v níž lze požádat o vydání veterinárního osvědčení, jež provází zvířata a živočišné produkty uvedené v odstavci 1, náležitosti a dobu platnosti tohoto osvědčení a jak a na základě čeho se toto osvědčení vydává.</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34" w:name="p29"/>
      <w:bookmarkEnd w:id="534"/>
      <w:r w:rsidRPr="003B754D">
        <w:rPr>
          <w:rFonts w:ascii="Arial" w:eastAsia="Times New Roman" w:hAnsi="Arial" w:cs="Arial"/>
          <w:b/>
          <w:bCs/>
          <w:color w:val="FF8400"/>
          <w:sz w:val="20"/>
          <w:szCs w:val="20"/>
          <w:lang w:eastAsia="cs-CZ"/>
        </w:rPr>
        <w:t>§ 29</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kontrola v místě původu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5" w:name="p29-1"/>
      <w:bookmarkEnd w:id="53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Veterinární kontrola v místě původu zjišťuje, zda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6" w:name="p29-1-a"/>
      <w:bookmarkEnd w:id="53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odesílaná zvířata a odesílané živočišné produkty splňují stanovené podmínky pro obchodování, a nebyly-li tyto podmínky stanoveny, podmínky požadované státem určení a zda odesílaná zvířata jsou přepravována ve vhodných dopravních prostředcích, odpovídajících požadavkům na hygienu jejich přepravy a na jejich pohodu,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7" w:name="p29-1-b"/>
      <w:bookmarkEnd w:id="53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chovatelé těchto zvířat dodržují stanovené požadavky na jejich chov a zda osoby zacházející s těmito živočišnými produkty dodržují stanovené požadavky na jejich výrobu a zacházení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38" w:name="p29-2"/>
      <w:bookmarkEnd w:id="53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Chovatelé a osoby, které zacházejí se živočišnými produkty, jsou povinni poskytovat orgánům provádějícím veterinární kontrolu v místě původu nezbytnou součinnost a pomoc, zejména při provádění zdravotních zkoušek, odběru vzorků a prověřování dokladů.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39" w:name="p30"/>
      <w:bookmarkEnd w:id="539"/>
      <w:r w:rsidRPr="003B754D">
        <w:rPr>
          <w:rFonts w:ascii="Arial" w:eastAsia="Times New Roman" w:hAnsi="Arial" w:cs="Arial"/>
          <w:b/>
          <w:bCs/>
          <w:color w:val="FF8400"/>
          <w:sz w:val="20"/>
          <w:szCs w:val="20"/>
          <w:lang w:eastAsia="cs-CZ"/>
        </w:rPr>
        <w:t>§ 30</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kontrola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0" w:name="p30-1"/>
      <w:bookmarkEnd w:id="54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Veterinární kontrola při příchodu na místo určení zejména ověřuje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1" w:name="p30-1-a"/>
      <w:bookmarkEnd w:id="54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namátkovou kontrolou, zda přicházející zvířata a přicházející živočišné produkty splňují stanovené podmínky pro obchodování, a nebyly-li tyto podmínky stanoveny, podmínky požadované Českou republikou; při namátkové kontrole mohou být odebrány vzorky,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2" w:name="p30-1-b"/>
      <w:bookmarkEnd w:id="54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kontrolou veterinárního osvědčení, popřípadě jiného průvodního dokladu, zda jsou ve shromažďovacích střediscích a na trzích přijímána a na jatkách porážena pouze zvířata, jež splňují podmínky uvedené pod písmenem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3" w:name="p30-1-c"/>
      <w:bookmarkEnd w:id="54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zda jsou přijímány do podniků, závodů nebo jiných zařízení pod státním veterinárním dozorem pouze živočišné produkty, jejichž označení a požadované průvodní doklady odpovídají požadavkům uvedeným pod písmenem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4" w:name="p30-1-d"/>
      <w:bookmarkEnd w:id="54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pokud se tak mělo stát, zda byla zvířata po příchodu na místo určení z nákazových důvodů umístěna a držena v karanténě.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5" w:name="p30-2"/>
      <w:bookmarkEnd w:id="54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Zjistí-li orgány provádějící veterinární kontrolu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6" w:name="p30-2-a"/>
      <w:bookmarkEnd w:id="54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přítomnost původců nákazy uvedené v § 10 odst. 2 větě první, nemoci přenosné ze zvířat na člověka nebo jiného onemocnění anebo jinou možnou příčinu závažného ohrožení zdraví zvířat nebo lidí, popřípadě, že živočišné produkty pocházejí z oblasti zamořené rychle se šířící nákazou, rozhodnou o umístění zvířat v karanténě nebo o jejich poražení či utracení, anebo o neškodném odstranění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7" w:name="p30-2-b"/>
      <w:bookmarkEnd w:id="54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nesplnění podmínek stanovených pro obchodování, mohou ponechat, pokud to dovolují veterinární a hygienické okolnosti, na odesilateli, aby zvolil některé z následujících opatření: umístění zvířat a živočišných produktů pod státním veterinárním dozorem do odstranění jejich nesouladu se stanovenými podmínkami, poražení nebo utracení zvířat nebo neškodné odstranění živočišných produktů, vrácení zvířat nebo živočišných produktů se souhlasem příslušného orgánu státu původu, popřípadě i předběžného souhlasu tranzitního státu, anebo použití živočišných produktů k jiným účelům. Nevyužije-li odesilatel možnosti volby některého z těchto opatření ve lhůtě určené orgány provádějícími veterinární kontrolu při příchodu na místo určení, rozhodnou o vhodném opatření tyto orgány. Jsou-li však důvodem tohoto postupu pochybení nebo nesrovnalosti ve veterinárním osvědčení, popřípadě v jiném průvodním dokladu, musí být odesilateli nejprve poskytnuta lhůta k odstranění těchto nedostatků.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8" w:name="p30-3"/>
      <w:bookmarkEnd w:id="54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Příjemci zvířat a živočišných produktů v místě určení jsou povinni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49" w:name="p30-3-a"/>
      <w:bookmarkEnd w:id="54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informovat předem krajskou veterinární správu o příchodu zvířat nebo živočišných produktů z jiného členského státu, a to v rozsahu nezbytném z hlediska účelu a způsobu provádění veterinární kontroly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0" w:name="p30-3-b"/>
      <w:bookmarkEnd w:id="55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kontrolovat před rozdělením nebo obchodním využitím zásilky, zda jsou zvířata nebo živočišné produkty stanoveným způsobem označeny a provázeny požadovanými průvodními doklady, a případná pochybení nebo nesrovnalosti oznámit bez odkladu krajské veterinární správě,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1" w:name="p30-3-c"/>
      <w:bookmarkEnd w:id="55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vést záznamy o uskutečněných obchodech, uchovávat tyto záznamy, veterinární osvědčení a jiné průvodní doklady po dobu nejméně 1 roku a na požádání je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2" w:name="p30-3-d"/>
      <w:bookmarkEnd w:id="55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poskytovat orgánům provádějícím veterinární kontrolu při příchodu na místo určení nezbytnou součinnost a pomoc, zejména při prověřování dokladů.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53" w:name="p31"/>
      <w:bookmarkEnd w:id="553"/>
      <w:r w:rsidRPr="003B754D">
        <w:rPr>
          <w:rFonts w:ascii="Arial" w:eastAsia="Times New Roman" w:hAnsi="Arial" w:cs="Arial"/>
          <w:b/>
          <w:bCs/>
          <w:color w:val="FF8400"/>
          <w:sz w:val="20"/>
          <w:szCs w:val="20"/>
          <w:lang w:eastAsia="cs-CZ"/>
        </w:rPr>
        <w:t>§ 31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4" w:name="p31-1"/>
      <w:bookmarkEnd w:id="55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Dojde-li na území České republiky k výskytu nákazy uvedené v § 10 odst. 2 větě první, nemoci přenosné ze zvířat na člověka nebo jiného onemocnění, anebo k jiné možné příčině závažného ohrožení zdraví zvířat nebo lidí, uvědomí o tom Státní veterinární správa Komisi i členské státy.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5" w:name="p31-2"/>
      <w:bookmarkEnd w:id="55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Náklady spojené s opatřeními podle § 30 odst. 2 nese bez nároku na náhradu od státu odesilatel nebo jeho zástupce.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6" w:name="p31-3"/>
      <w:bookmarkEnd w:id="55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7" w:name="p31-3-a"/>
      <w:bookmarkEnd w:id="55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konkrétní veterinární požadavky na obchodování se zvířaty jednotlivých druhů a s různými živočišnými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8" w:name="p31-3-b"/>
      <w:bookmarkEnd w:id="55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způsob provádění veterinární kontroly v místě původu a veterinární kontroly při příchodu na místo určení, součinnost a pomoc, kterou jsou povinni chovatelé a osoby zacházející se živočišnými produkty poskytovat orgánům provádějícím tyto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59" w:name="p31-3-c"/>
      <w:bookmarkEnd w:id="55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podrobnosti o opatřeních, která činí orgány provádějící veterinární kontrolu na základě zjištění, že nejsou splněny podmínky stanovené pro obchodování, jakož i postup v případě, že dojde v souvislosti s těmito opatřeními ke sporu mezi odesilatelem a orgány provádějícími veterinární kontrolu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0" w:name="p31-3-d"/>
      <w:bookmarkEnd w:id="56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rozsah a další náležitosti sdělovaných údajů, které orgány provádějící veterinární kontrolu bezodkladně sdělují prostřednictvím dálkového přenosu dat,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1" w:name="p31-3-e"/>
      <w:bookmarkEnd w:id="561"/>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podrobnosti postupu a součinnosti Státní veterinární správy s příslušnými orgány členského státu původu v případech uvedených v § 30 odst. 2.</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62" w:name="p31a"/>
      <w:bookmarkEnd w:id="562"/>
      <w:r w:rsidRPr="003B754D">
        <w:rPr>
          <w:rFonts w:ascii="Arial" w:eastAsia="Times New Roman" w:hAnsi="Arial" w:cs="Arial"/>
          <w:b/>
          <w:bCs/>
          <w:color w:val="FF8400"/>
          <w:sz w:val="20"/>
          <w:szCs w:val="20"/>
          <w:lang w:eastAsia="cs-CZ"/>
        </w:rPr>
        <w:t>§ 31a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3" w:name="p31a-1"/>
      <w:bookmarkEnd w:id="56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Ustanovení § 28 až 31 se s výjimkou přemísťování podle § 4a odst. 2 nepoužijí pro neobchodní přesuny zvířat v zájmovém chovu uvedených v části A přílohy I předpisu Evropské unie o veterinárních podmínkách pro neobchodní přesuny zvířat v zájmovém chovu</w:t>
      </w:r>
      <w:hyperlink r:id="rId132"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Přemísťování těchto zvířat z ostatních členských států do České republiky se řídí předpisem Evropské unie o veterinárních podmínkách pro neobchodní přesuny zvířat v zájmovém chovu</w:t>
      </w:r>
      <w:hyperlink r:id="rId133"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4" w:name="p31a-2"/>
      <w:bookmarkEnd w:id="56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Zvířata v zájmovém chovu uvedená v odstavci 1, která jsou mladší dvanácti týdnů a nejsou očkována proti vzteklině nebo jsou ve věku mezi dvanácti a šestnácti týdny, jsou očkována proti vzteklině, ale dosud nesplňují požadavky na platnost uvedené v bodě 2 písm. e) přílohy III předpisu Evropské unie o veterinárních podmínkách pro neobchodní přesuny zvířat v zájmovém chovu</w:t>
      </w:r>
      <w:hyperlink r:id="rId134"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mohou být přemístěna v rámci neobchodního přesunu z ostatních členských států, jsou-li splněny podmínky stanovené v čl. 7 předpisu Evropské unie o veterinárních podmínkách pro neobchodní přesuny zvířat v zájmovém chovu</w:t>
      </w:r>
      <w:hyperlink r:id="rId135"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5" w:name="p31a-3"/>
      <w:bookmarkEnd w:id="56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Ústřední veterinární správa může na žádost chovatele v souladu s čl. 32 odst. 1 předpisu Evropské unie o veterinárních podmínkách pro neobchodní přesuny zvířat v zájmovém chovu</w:t>
      </w:r>
      <w:hyperlink r:id="rId136"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povolit přemístění zvířete v zájmovém chovu uvedeného v odstavci 1, které nesplňuje podmínky stanovené v odstavci 1, a stanovit podmínky tohoto přemístění.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6" w:name="p31a-4"/>
      <w:bookmarkEnd w:id="566"/>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Kontrolu zvířat v zájmovém chovu uvedených v odstavci 1 podle čl. 33 předpisu Evropské unie o veterinárních podmínkách pro neobchodní přesuny zvířat v zájmovém chovu</w:t>
      </w:r>
      <w:hyperlink r:id="rId137"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provádí formou nediskriminujících namátkových kontrol krajská veterinární správa. Je-li kontrolou zvířat zjištěno porušení požadavku stanoveného předpisem Evropské unie o veterinárních podmínkách pro neobchodní přesuny zvířat v zájmovém chovu</w:t>
      </w:r>
      <w:hyperlink r:id="rId138"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rozhodne krajská veterinární správa podle čl. 35 předpisu Evropské unie o veterinárních podmínkách pro neobchodní přesuny zvířat v zájmovém chovu</w:t>
      </w:r>
      <w:hyperlink r:id="rId139"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404040"/>
          <w:sz w:val="20"/>
          <w:szCs w:val="20"/>
          <w:lang w:eastAsia="cs-CZ"/>
        </w:rPr>
      </w:pPr>
      <w:bookmarkStart w:id="567" w:name="cast1-hlava4-oddil2"/>
      <w:bookmarkEnd w:id="567"/>
      <w:r w:rsidRPr="003B754D">
        <w:rPr>
          <w:rFonts w:ascii="Arial" w:eastAsia="Times New Roman" w:hAnsi="Arial" w:cs="Arial"/>
          <w:b/>
          <w:bCs/>
          <w:color w:val="404040"/>
          <w:sz w:val="20"/>
          <w:szCs w:val="20"/>
          <w:lang w:eastAsia="cs-CZ"/>
        </w:rPr>
        <w:t>Oddíl 2</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Dovoz a tranzit zvířat, živočišných produktů a ostatního veterinárního zboží z třetích zemí a jejich vývoz do těchto zemí</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Dovoz z třetích zemí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68" w:name="p32"/>
      <w:bookmarkEnd w:id="568"/>
      <w:r w:rsidRPr="003B754D">
        <w:rPr>
          <w:rFonts w:ascii="Arial" w:eastAsia="Times New Roman" w:hAnsi="Arial" w:cs="Arial"/>
          <w:b/>
          <w:bCs/>
          <w:color w:val="FF8400"/>
          <w:sz w:val="20"/>
          <w:szCs w:val="20"/>
          <w:lang w:eastAsia="cs-CZ"/>
        </w:rPr>
        <w:t>§ 32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69" w:name="p32-1"/>
      <w:bookmarkEnd w:id="56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Zvířata, živočišné produkty a ostatní veterinární zboží dovážené z třetích zemí (dále jen "kontrolované zboží") mohou vstoupit na území České republiky jen přes stanoviště veterinární hraniční kontroly České republiky (dále jen "pohraniční veterinární stanice") nebo jiného členského státu. Zvířata musí být přepravována přímo na toto stanoviště anebo do karanténního střediska a odtud do místa určení uvedeného ve veterinárním osvědčení, popřípadě v jiném veterinárním dokladu, kterým je jejich zásilka provázena.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0" w:name="p32-2"/>
      <w:bookmarkEnd w:id="57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Za kontrolované zboží podle odstavce 1 se považují také směsné produkty, jimiž se rozumí potraviny určené k lidské spotřebě obsahující jak zpracované produkty živočišného původu, tak i produkty rostlinného původu, včetně těch, u nichž je zpracování primárního produktu nedílnou součástí výroby konečného produktu.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1" w:name="p32-3"/>
      <w:bookmarkEnd w:id="57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Pohraniční veterinární stanice, která je buď přímo na místě vstupu na území České republiky anebo v jeho blízkosti, je součástí krajské veterinární správy, k níž je místně příslušná. Její provoz se řídí provozním řádem vydaným v dohodě s celními orgány a orgány Policie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2" w:name="p32-4"/>
      <w:bookmarkEnd w:id="57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Ke každé zásilce kontrolovaného zboží musí být přiložen prvopis veterinárního osvědčení nebo jiného veterinárního dokladu, anebo jiných dokladů požadovaných tímto zákonem nebo předpisy Evropské unie; prvopisy těchto dokladů se uchovávají na pohraniční veterinární stanici. Kontrolované zboží je na pohraniční veterinární stanici podrobeno pohraniční veterinární kontrole, která zjišťuje, zda jsou splněny stanovené veterinární a hygienické požadavky na dovážené kontrolované zboží (dále jen "dovozní podmínky"). Provádějí ji úřední veterinární lékaři krajské veterinární správy, jejíž součástí je pohraniční veterinární stanice (dále jen "orgány provádějící pohraniční veterinární kontrolu"), kteří jsou odpovědni za provádění pohraniční veterinární kontroly; při jejím provádění, jakož i po jejím provedení, postupují podle tohoto zákona, zvláštních právních předpisů</w:t>
      </w:r>
      <w:hyperlink r:id="rId140" w:anchor="f1956102" w:history="1">
        <w:r w:rsidRPr="003B754D">
          <w:rPr>
            <w:rFonts w:ascii="Arial" w:eastAsia="Times New Roman" w:hAnsi="Arial" w:cs="Arial"/>
            <w:b/>
            <w:bCs/>
            <w:color w:val="05507A"/>
            <w:sz w:val="20"/>
            <w:szCs w:val="20"/>
            <w:vertAlign w:val="superscript"/>
            <w:lang w:eastAsia="cs-CZ"/>
          </w:rPr>
          <w:t>17x</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předpisů Evropské unie</w:t>
      </w:r>
      <w:hyperlink r:id="rId141" w:anchor="f1956104" w:history="1">
        <w:r w:rsidRPr="003B754D">
          <w:rPr>
            <w:rFonts w:ascii="Arial" w:eastAsia="Times New Roman" w:hAnsi="Arial" w:cs="Arial"/>
            <w:b/>
            <w:bCs/>
            <w:color w:val="05507A"/>
            <w:sz w:val="20"/>
            <w:szCs w:val="20"/>
            <w:vertAlign w:val="superscript"/>
            <w:lang w:eastAsia="cs-CZ"/>
          </w:rPr>
          <w:t>17y</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3" w:name="p32-5"/>
      <w:bookmarkEnd w:id="57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Orgány provádějící pohraniční veterinární kontrolu vydají po provedení této kontroly osobě, která předkládá kontrolované zboží ke kontrole stejnopis společného veterinárního vstupního dokladu (SVVD)</w:t>
      </w:r>
      <w:hyperlink r:id="rId142" w:anchor="f1956106" w:history="1">
        <w:r w:rsidRPr="003B754D">
          <w:rPr>
            <w:rFonts w:ascii="Arial" w:eastAsia="Times New Roman" w:hAnsi="Arial" w:cs="Arial"/>
            <w:b/>
            <w:bCs/>
            <w:color w:val="05507A"/>
            <w:sz w:val="20"/>
            <w:szCs w:val="20"/>
            <w:vertAlign w:val="superscript"/>
            <w:lang w:eastAsia="cs-CZ"/>
          </w:rPr>
          <w:t>17z</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(dále jen "vstupní doklad").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4" w:name="p32-6"/>
      <w:bookmarkEnd w:id="574"/>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Celní orgány nesmí propustit kontrolované zboží do volného oběhu</w:t>
      </w:r>
      <w:hyperlink r:id="rId143" w:anchor="f1956108" w:history="1">
        <w:r w:rsidRPr="003B754D">
          <w:rPr>
            <w:rFonts w:ascii="Arial" w:eastAsia="Times New Roman" w:hAnsi="Arial" w:cs="Arial"/>
            <w:b/>
            <w:bCs/>
            <w:color w:val="05507A"/>
            <w:sz w:val="20"/>
            <w:szCs w:val="20"/>
            <w:vertAlign w:val="superscript"/>
            <w:lang w:eastAsia="cs-CZ"/>
          </w:rPr>
          <w:t>18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nebylo-li celní prohlášení doloženo vstupním dokladem, který potvrzuje, že byla provedena pohraniční veterinární kontrola s příznivým výsledkem a že byly uhrazeny náklady spojené s pohraniční veterinární kontrolou, popřípadě že byla zaplacena i záloha na úhradu nákladů spojených s opatřeními podle § 34 odst. 2 a § 35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5" w:name="p32-7"/>
      <w:bookmarkEnd w:id="575"/>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Dovozce nebo jeho zástupce, popřípadě jiná osoba odpovědná za náklad je povinen před příjezdem zásilky na území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6" w:name="p32-7-a"/>
      <w:bookmarkEnd w:id="57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uvědomit pohraniční veterinární stanici prostřednictvím vstupního dokladu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7" w:name="p32-7-a-1"/>
      <w:bookmarkEnd w:id="57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 předstihem 1 pracovního dne o příchodu dovážených zvířat na tuto stanici, a to s uvedením jejich počtu a druhu a předpokládané doby jejich příchodu,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8" w:name="p32-7-a-2"/>
      <w:bookmarkEnd w:id="57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předem o příchodu dovážených živočišných produktů a ostatního veterinárního zboží na tuto stanici, a to s uvedením jejich hmotnosti a druhu a předpokládané doby jejich příchodu,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79" w:name="p32-7-b"/>
      <w:bookmarkEnd w:id="57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předložit kontrolované zboží s potřebnými průvodními doklady a informacemi k provedení pohraniční veterinární kontroly na místě, na němž má být tato kontrola provedena, a poskytnout orgánům provádějícím tuto kontrolu na jejich žádost potřebnou součinnost a pomoc,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0" w:name="p32-7-c"/>
      <w:bookmarkEnd w:id="58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jsou-li předmětem dovozu zvířata nebo živočišné produkty, pro něž nebyly dosud dovozní podmínky stanoveny (harmonizovány) na úrovni Evropské unie, požádat předem Ústřední veterinární správu o sdělení dovozních podmínek, jež jsou uplatňovány na dovoz zvířat nebo živočišných produktů daného druhu z příslušné třetí země nebo její části do České republiky a postupovat v souladu se sdělenými podmínkami.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1" w:name="p32-8"/>
      <w:bookmarkEnd w:id="581"/>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Orgány provádějící pohraniční veterinární kontrolu neodpovídají za škodu, ke které došlo nezbytným zdržením dopravního prostředku v důsledku provádění této kontroly. Při jejím provádění však postupují tak, aby nebyl provoz dopravce nebo provozovatele poštovních služeb rušen větší měrou, než je nezbytně nutné.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2" w:name="p32-9"/>
      <w:bookmarkEnd w:id="582"/>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Zvláštní právní předpisy o dovozu zvířat</w:t>
      </w:r>
      <w:hyperlink r:id="rId144" w:anchor="f1956109" w:history="1">
        <w:r w:rsidRPr="003B754D">
          <w:rPr>
            <w:rFonts w:ascii="Arial" w:eastAsia="Times New Roman" w:hAnsi="Arial" w:cs="Arial"/>
            <w:b/>
            <w:bCs/>
            <w:color w:val="05507A"/>
            <w:sz w:val="20"/>
            <w:szCs w:val="20"/>
            <w:vertAlign w:val="superscript"/>
            <w:lang w:eastAsia="cs-CZ"/>
          </w:rPr>
          <w:t>18a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o podmínkách jejich přepravy</w:t>
      </w:r>
      <w:hyperlink r:id="rId145"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zůstávají nedotčeny.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583" w:name="p33"/>
      <w:bookmarkEnd w:id="583"/>
      <w:r w:rsidRPr="003B754D">
        <w:rPr>
          <w:rFonts w:ascii="Arial" w:eastAsia="Times New Roman" w:hAnsi="Arial" w:cs="Arial"/>
          <w:b/>
          <w:bCs/>
          <w:color w:val="FF8400"/>
          <w:sz w:val="20"/>
          <w:szCs w:val="20"/>
          <w:lang w:eastAsia="cs-CZ"/>
        </w:rPr>
        <w:t>§ 33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4" w:name="p33-1"/>
      <w:bookmarkEnd w:id="58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Pohraniční veterinární kontrola zahrnuje kontrolu dokladů a totožnosti kontrolovaného zboží a fyzickou kontrolu.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5" w:name="p33-2"/>
      <w:bookmarkEnd w:id="58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Kontrolou dokladů a totožnosti kontrolovaného zboží se ověřuje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6" w:name="p33-2-a"/>
      <w:bookmarkEnd w:id="58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původ a následné určení dovážených zvířat a dále, zda údaje uvedené ve veterinárním osvědčení a ostatních průvodních dokladech potvrzují splnění dovozních podmínek a zda zásilka nebyla odmítnuta,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7" w:name="p33-2-b"/>
      <w:bookmarkEnd w:id="58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zda dovážené živočišné produkty a ostatní veterinární zboží odpovídají údajům uvedeným ve veterinárním osvědčení a v ostatních průvodních dokladech.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8" w:name="p33-3"/>
      <w:bookmarkEnd w:id="58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Fyzická kontrola dovážených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89" w:name="p33-3-a"/>
      <w:bookmarkEnd w:id="58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zvířat zahrnuje jejich klinické a nezbytné laboratorní vyšetření, jakož i ověření, zda jsou splněny požadavky na jejich ochranu během přepravy</w:t>
      </w:r>
      <w:hyperlink r:id="rId146"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 případě potřeby se v jejím rámci provádí též odběr vzorků, které mají být vyšetřeny, a to zejména na přítomnost reziduí,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0" w:name="p33-3-b"/>
      <w:bookmarkEnd w:id="59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živočišných produktů a ostatního veterinárního zboží zahrnuje jejich smyslové vyšetření, odběr vzorků a laboratorní zkoušky, jimiž se zjišťuje, zda tyto produkty a ostatní zboží odpovídají dovozním podmínkám a zda jsou v takovém stavu, aby mohly být použity k účelu uvedenému ve veterinárním osvědčení, popřípadě v ostatních průvodních dokladech.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1" w:name="p33-4"/>
      <w:bookmarkEnd w:id="59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Vznikne-li podezření, že dovozní podmínky nejsou dodrženy, anebo vzniknou-li pochybnosti o totožnosti nebo stavu kontrolovaného zboží, provedou orgány provádějící pohraniční veterinární kontrolu jakákoli další šetření, jež považují za nezbytná v zájmu odpovědného splnění účelu této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2" w:name="p33-5"/>
      <w:bookmarkEnd w:id="59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Zjistí-li orgány provádějící pohraniční veterinární kontrolu,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3" w:name="p33-5-a"/>
      <w:bookmarkEnd w:id="59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kontrolované zboží je nebezpečné pro zdraví zvířat nebo lidí,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4" w:name="p33-5-a-1"/>
      <w:bookmarkEnd w:id="59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stanoví odpovídající vhodné opatření k zabránění dalšího působení a šíření nebezpečí pro zdraví zvířat nebo lidí,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5" w:name="p33-5-a-2"/>
      <w:bookmarkEnd w:id="59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uvědomí o zjištěných skutečnostech a přijatých opatřeních a o původu zboží ostatní pohraniční veterinární stanice a Komisi,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6" w:name="p33-5-b"/>
      <w:bookmarkEnd w:id="59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 činnosti některého stanoviště veterinární pohraniční kontroly jiného členského státu se projevují závažné nebo opakované nedostatky, učiní příslušná opatření s cílem uvědomit Komisi a členské státy o těchto nedostatcích.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7" w:name="p33-6"/>
      <w:bookmarkEnd w:id="597"/>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8" w:name="p33-6-a"/>
      <w:bookmarkEnd w:id="59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umístění pohraničních veterinárních stanic a podrobnosti týkající se jejich základního materiálního a personálního zabezpečení,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599" w:name="p33-6-b"/>
      <w:bookmarkEnd w:id="59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místo a způsob výkonu pohraniční veterinární kontroly, včetně stanovení postupu v případě kontroly veterinárního zboží určeného k dovozu přes jinou pohraniční veterinární stanici, nebo určeného pro jiný členský stát, a opatření, která činí orgány provádějící pohraniční veterinární kontrolu na základě výsledků této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0" w:name="p33-6-c"/>
      <w:bookmarkEnd w:id="60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podrobnosti o opatřeních, která činí orgány provádějící pohraniční veterinární kontrolu na základě zjištění, že nejsou splněny dovozní podmínky,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1" w:name="p33-6-d"/>
      <w:bookmarkEnd w:id="601"/>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rozsah a další náležitosti sdělovaných údajů, které orgány provádějící veterinární kontrolu bezodkladně sdělují prostřednictvím dálkového přenosu dat,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2" w:name="p33-6-e"/>
      <w:bookmarkEnd w:id="602"/>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rozsah součinnosti, kterou poskytuje dovozce nebo jeho zástupce orgánům provádějícím pohraniční veterinární kontrolu.</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Dovoz zvířat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03" w:name="p34"/>
      <w:bookmarkEnd w:id="603"/>
      <w:r w:rsidRPr="003B754D">
        <w:rPr>
          <w:rFonts w:ascii="Arial" w:eastAsia="Times New Roman" w:hAnsi="Arial" w:cs="Arial"/>
          <w:b/>
          <w:bCs/>
          <w:color w:val="FF8400"/>
          <w:sz w:val="20"/>
          <w:szCs w:val="20"/>
          <w:lang w:eastAsia="cs-CZ"/>
        </w:rPr>
        <w:t>§ 34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4" w:name="p34-1"/>
      <w:bookmarkEnd w:id="60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Vstup zvířat dovážených z třetích zemí na území České republiky nelze povolit, jestliže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5" w:name="p34-1-a"/>
      <w:bookmarkEnd w:id="60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zvířata, pro něž byly dovozní podmínky stanoveny (harmonizovány) na úrovni Evropské unie, pocházejí z třetí země nebo její části, která není uvedena na seznamu třetích zemí a jejich částí, z nichž je možno zvířata toho druhu dovážet, anebo z třetí země nebo její části, z nichž je dovoz zvířat toho druhu zakázán,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6" w:name="p34-1-b"/>
      <w:bookmarkEnd w:id="60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zvířata, pro něž nebyly dosud dovozní podmínky stanoveny (harmonizovány) na úrovni Evropské unie, nesplňují dovozní podmínky uplatňované v České republice,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7" w:name="p34-1-c"/>
      <w:bookmarkEnd w:id="607"/>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zvířata jsou nemocná nákazou nebo nemocí přenosnou ze zvířat na člověka, podezřelá z nákazy nebo nemoci přenosné ze zvířat na člověka, anebo představují z jiného důvodu nebezpečí pro zdraví lidí nebo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8" w:name="p34-1-d"/>
      <w:bookmarkEnd w:id="608"/>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zvířata nejsou v dostatečně dobré kondici, která by jim umožňovala pokračovat v přepravě,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09" w:name="p34-1-e"/>
      <w:bookmarkEnd w:id="609"/>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veterinární osvědčení nebo jiný průvodní doklad nesplňuje požadavky stanovené pro doklad, který provází zvířata dovážená z třetích 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0" w:name="p34-1-f"/>
      <w:bookmarkEnd w:id="610"/>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vyvážející třetí země nesplňuje požadavky stanovené pro třetí země vyvážející zvířata do členských států.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1" w:name="p34-2"/>
      <w:bookmarkEnd w:id="61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Vyžadují-li tento zákon nebo předpisy Evropské unie, aby byla dovážená zvířata umístěna v karanténě nebo izolaci, může tato karanténa nebo izolace probíhat ve schváleném karanténním středisku třetí země původu, v karanténním středisku členského státu nebo v hospodářství určení. Mají-li být dovážená zvířata umístěna v karanténě na základě výsledku pohraniční veterinární kontroly, určí orgány provádějící pohraniční veterinární kontrolu se zřetelem k jimi zjištěnému nebezpečí, zda karanténa proběhne na samotné pohraniční veterinární stanici nebo v její bezprostřední blízkosti, anebo v hospodářství určení nebo v karanténním středisku, které se nachází v blízkosti hospodářství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2" w:name="p34-3"/>
      <w:bookmarkEnd w:id="61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Náklady na umístění a držení zvířat v karanténě nebo izolaci, které probíhají v samotné pohraniční veterinární stanici, nese bez nároku na náhradu od státu dovozce nebo jeho zástupce, náklady na umístění a držení zvířat v karanténě nebo izolaci v ostatních případech nese bez nároku na náhradu od státu příjemce.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3" w:name="p34-4"/>
      <w:bookmarkEnd w:id="61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Obchodování se zvířaty, která byla dovezena z třetí země, prošla pohraniční veterinární stanicí a byla propuštěna do volného oběhu, se řídí pravidly uvedenými v hlavě IV oddílu 1; vyžadují-li to okolnosti, provádí se veterinární kontrola těchto zvířat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4" w:name="p34-5"/>
      <w:bookmarkEnd w:id="614"/>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5" w:name="p34-5-a"/>
      <w:bookmarkEnd w:id="61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konkrétní požadavky na dovoz zvířat různých druhů ze třetích zemí a podrobnosti o důvodech, které brání vstupu jednotlivých druhů zvířat dovážených z třetích zemí na území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6" w:name="p34-5-b"/>
      <w:bookmarkEnd w:id="61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umísťování zvířat dovážených z třetích zemí v karanténě nebo izolaci a veterinární a technické podmínky pro schválení karanténního střediska.</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17" w:name="p35"/>
      <w:bookmarkEnd w:id="617"/>
      <w:r w:rsidRPr="003B754D">
        <w:rPr>
          <w:rFonts w:ascii="Arial" w:eastAsia="Times New Roman" w:hAnsi="Arial" w:cs="Arial"/>
          <w:b/>
          <w:bCs/>
          <w:color w:val="FF8400"/>
          <w:sz w:val="20"/>
          <w:szCs w:val="20"/>
          <w:lang w:eastAsia="cs-CZ"/>
        </w:rPr>
        <w:t>§ 35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8" w:name="p35-1"/>
      <w:bookmarkEnd w:id="61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Jestliže pohraniční veterinární kontrola prokáže, že zvířata dovážená z třetí země nesplňují dovozní podmínky, popřípadě že došlo k jinému pochybení nebo nesrovnalosti, orgány provádějící pohraniční veterinární kontrolu po projednání s dovozcem nebo jeho zástupcem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19" w:name="p35-1-a"/>
      <w:bookmarkEnd w:id="61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určí, že zvířata budou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0" w:name="p35-1-a-1"/>
      <w:bookmarkEnd w:id="62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dočasně ustájena, napojena a nakrmena, podle potřeby i ošetřena,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1" w:name="p35-1-a-2"/>
      <w:bookmarkEnd w:id="62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umístěna v karanténě nebo izolaci,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2" w:name="p35-1-b"/>
      <w:bookmarkEnd w:id="62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rozhodnou, že zvířata budou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3" w:name="p35-1-b-1"/>
      <w:bookmarkEnd w:id="62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odeslána ve stanovené lhůtě zpět, pokud tomu nebrání jejich zdravotní stav nebo požadavky na jejich pohodu, přičemž současně zruší platnost veterinárního osvědčení, popřípadě jiného průvodního dokladu, které provází odmítnutou zásilku, anebo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4" w:name="p35-1-b-2"/>
      <w:bookmarkEnd w:id="62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veterinárně vyšetřena a v souladu s výsledky veterinárního vyšetření poražena pro potřeby výživy lidí, popřípadě utracena.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5" w:name="p35-2"/>
      <w:bookmarkEnd w:id="62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Dovozce nebo jeho zástupce nese bez nároku na náhradu od státu náklady spojené s opatřeními podle odstavce 1, a to po odečtení případného výnosu z prodeje poražením zvířete získaných živočišných produktů.</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Dovoz živočišných produktů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26" w:name="p36"/>
      <w:bookmarkEnd w:id="626"/>
      <w:r w:rsidRPr="003B754D">
        <w:rPr>
          <w:rFonts w:ascii="Arial" w:eastAsia="Times New Roman" w:hAnsi="Arial" w:cs="Arial"/>
          <w:b/>
          <w:bCs/>
          <w:color w:val="FF8400"/>
          <w:sz w:val="20"/>
          <w:szCs w:val="20"/>
          <w:lang w:eastAsia="cs-CZ"/>
        </w:rPr>
        <w:t>§ 36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7" w:name="p36-1"/>
      <w:bookmarkEnd w:id="62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Živočišné produkty dovezené z třetích zemí musí splňovat požadavky uvedené v § 18 odst. 1 a 2 a v předpisech Evropské unie</w:t>
      </w:r>
      <w:hyperlink r:id="rId147" w:anchor="f1956113" w:history="1">
        <w:r w:rsidRPr="003B754D">
          <w:rPr>
            <w:rFonts w:ascii="Arial" w:eastAsia="Times New Roman" w:hAnsi="Arial" w:cs="Arial"/>
            <w:b/>
            <w:bCs/>
            <w:color w:val="05507A"/>
            <w:sz w:val="20"/>
            <w:szCs w:val="20"/>
            <w:vertAlign w:val="superscript"/>
            <w:lang w:eastAsia="cs-CZ"/>
          </w:rPr>
          <w:t>18b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anebo poskytovat rovnocenné záruky. Veterinární osvědčení, které je provází, musí potvrzovat, že živočišné produkty splňují dovozní podmínky včetně případných zvláštních dovozních podmínek, pokud takové podmínky byly orgány Evropské unie stanoveny pro příslušnou třetí zemi nebo skupinu třetích 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8" w:name="p36-2"/>
      <w:bookmarkEnd w:id="62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Živočišné produkty dovezené z třetích zemí, které vstoupily na území České republiky, aniž byly předloženy k pohraniční veterinární kontrole, musí být zabaveny a buď neškodně odstraněny, anebo vráceny.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29" w:name="p36-3"/>
      <w:bookmarkEnd w:id="62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Jestliže pohraniční veterinární kontrola prokáže, že živočišné produkty dovážené z třetí země nesplňují dovozní podmínky, popřípadě že došlo k jinému pochybení nebo nesrovnalosti, orgány provádějící pohraniční veterinární kontrolu po projednání s dovozcem nebo jeho zástupcem rozhodnou, že tyto produkty budou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0" w:name="p36-3-a"/>
      <w:bookmarkEnd w:id="63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odeslány nejdéle do 60 dnů zpět, pokud tomu nebrání výsledek pohraniční veterinární kontroly nebo veterinární a hygienické požadavky, a to přes tutéž pohraniční veterinární stanici, a pokud možno za použití téhož dopravního prostředku. V tomto případě orgány provádějící pohraniční veterinární kontrolu také zruší platnost veterinárního osvědčení, popřípadě jiného průvodního dokladu, který provází odmítnutou zásilku, anebo nelze-li živočišné produkty odeslat zpět, uplynula-li lhůta 60 dnů nebo dal-li k tomu dovozce nebo jeho zástupce okamžitý souhlas,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1" w:name="p36-3-b"/>
      <w:bookmarkEnd w:id="63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neškodně odstraněny.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2" w:name="p36-4"/>
      <w:bookmarkEnd w:id="63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Do doby zpětného odeslání nebo neškodného odstranění musí být živočišné produkty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3" w:name="p36-5"/>
      <w:bookmarkEnd w:id="63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Podle odstavce 3 se nepostupuje, jestliže bylo povoleno použití živočišných produktů k jinému účelu, pokud tím není ohroženo zdraví lidí nebo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4" w:name="p36-6"/>
      <w:bookmarkEnd w:id="634"/>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Dovozce nebo jeho zástupce nese bez nároku na náhradu od státu náklady spojené s opatřeními podle odstavců 2 až 4.</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35" w:name="p37"/>
      <w:bookmarkEnd w:id="635"/>
      <w:r w:rsidRPr="003B754D">
        <w:rPr>
          <w:rFonts w:ascii="Arial" w:eastAsia="Times New Roman" w:hAnsi="Arial" w:cs="Arial"/>
          <w:b/>
          <w:bCs/>
          <w:color w:val="FF8400"/>
          <w:sz w:val="20"/>
          <w:szCs w:val="20"/>
          <w:lang w:eastAsia="cs-CZ"/>
        </w:rPr>
        <w:t>§ 37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6" w:name="p37-1"/>
      <w:bookmarkEnd w:id="63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Živočišné produkty dovážené z třetí země a určené pro svobodné celní pásmo, svobodný celní sklad</w:t>
      </w:r>
      <w:hyperlink r:id="rId148" w:anchor="f1956115" w:history="1">
        <w:r w:rsidRPr="003B754D">
          <w:rPr>
            <w:rFonts w:ascii="Arial" w:eastAsia="Times New Roman" w:hAnsi="Arial" w:cs="Arial"/>
            <w:b/>
            <w:bCs/>
            <w:color w:val="05507A"/>
            <w:sz w:val="20"/>
            <w:szCs w:val="20"/>
            <w:vertAlign w:val="superscript"/>
            <w:lang w:eastAsia="cs-CZ"/>
          </w:rPr>
          <w:t>19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celní sklad</w:t>
      </w:r>
      <w:hyperlink r:id="rId149" w:anchor="f1956117" w:history="1">
        <w:r w:rsidRPr="003B754D">
          <w:rPr>
            <w:rFonts w:ascii="Arial" w:eastAsia="Times New Roman" w:hAnsi="Arial" w:cs="Arial"/>
            <w:b/>
            <w:bCs/>
            <w:color w:val="05507A"/>
            <w:sz w:val="20"/>
            <w:szCs w:val="20"/>
            <w:vertAlign w:val="superscript"/>
            <w:lang w:eastAsia="cs-CZ"/>
          </w:rPr>
          <w:t>20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se z hlediska pohraniční veterinární kontroly považují za zboží určené k propuštění do volného oběhu na území České republiky nebo jiného členského státu, pokud nejsou jednoznačně určeny k jinému konečnému použití. Proto podléhají na pohraniční veterinární stanici pohraniční veterinární kontrole za účelem ověření, zda splňují dovozní podmínky.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7" w:name="p37-2"/>
      <w:bookmarkEnd w:id="63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Zpětný dovoz živočišných produktů, které byly odmítnuty třetí zemí, lze povolit, jestliže tyto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8" w:name="p37-2-a"/>
      <w:bookmarkEnd w:id="63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jsou provázeny prvopisem veterinárního osvědčení, popřípadě jeho kopií ověřenou orgánem, který toto osvědčení vydal, spolu s uvedením důvodu odmítnutí zásilky a záruky, že s těmito produkty nebylo nijak zacházeno a že byly dodrženy veterinární podmínky stanovené pro jejich skladování a přepravu, a v případě zaplombovaných kontejnerů prohlášením dopravce, že s těmito produkty nebylo nijak zacházeno a že obsah kontejnerů nebyl vyložen,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39" w:name="p37-2-b"/>
      <w:bookmarkEnd w:id="63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jsou podrobeny kontrole dokladů a totožnosti, a pokud vzniknou pochybnosti o jejich souladu se stanovenými dovozními podmínkami, též fyzické kontrole,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0" w:name="p37-2-c"/>
      <w:bookmarkEnd w:id="64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byly vráceny z pohraniční veterinární stanice přímo podniku, závodu, popřípadě jinému zařízení původu, a to v zapečetěných vozidlech s nepropustnými částmi, určenými k přepravě živočišných produktů, nebo v zapečetěných, nepropustných kontejnerech. Jde-li o tranzit územím jiného členského státu, je povolení zpětného dovozu podmíněno tím, že byl tento tranzit předem povolen jménem všech členských států, jejichž územím bude zásilka procházet, úředním veterinárním lékařem stanoviště veterinární hraniční kontroly v členském státě, v němž produkty poprvé vstoupily na území členských států.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1" w:name="p37-3"/>
      <w:bookmarkEnd w:id="64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dodávají živočišné produkty, určené ke spotřebě posádkou a cestujícími, přímo na plavidla v mezinárodní námořní dopravě, musí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2" w:name="p37-3-a"/>
      <w:bookmarkEnd w:id="64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být pro tento účel schváleny krajskou veterinární správou a registrovány,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3" w:name="p37-3-b"/>
      <w:bookmarkEnd w:id="64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mít k dispozici prostory pro ukládání živočišných produktů s kontrolovanými vchody a východy,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4" w:name="p37-3-c"/>
      <w:bookmarkEnd w:id="64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zaručit, že neuvolní živočišné produkty, které nesplňují stanovené podmínky, ke spotřebě na území České republiky nebo jiného členského státu.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5" w:name="p37-4"/>
      <w:bookmarkEnd w:id="645"/>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Obchodování se živočišnými produkty, které byly dovezeny z třetí země, prošly pohraniční veterinární stanicí a byly propuštěny do volného oběhu, se řídí pravidly uvedenými v hlavě IV oddílu 1; vyžadují-li to okolnosti, provádí se veterinární kontrola těchto produktů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6" w:name="p37-5"/>
      <w:bookmarkEnd w:id="646"/>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7" w:name="p37-5-a"/>
      <w:bookmarkEnd w:id="64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konkrétní požadavky na dovoz různých živočišných produktů z třetích zemí, včetně požadavků na dovoz produktů určených pro svobodné celní pásmo, svobodný celní sklad nebo celní sklad, a na jejich pohraniční veterinární kontrolu,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48" w:name="p37-5-b"/>
      <w:bookmarkEnd w:id="64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podrobnosti zpětného dovozu živočišných produktů, které byly odmítnuty třetí zemí, a přímých dodávek živočišných produktů určených ke spotřebě posádkou a cestujícími na plavidle v mezinárodní námořní dopravě.</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49" w:name="p38"/>
      <w:bookmarkEnd w:id="649"/>
      <w:r w:rsidRPr="003B754D">
        <w:rPr>
          <w:rFonts w:ascii="Arial" w:eastAsia="Times New Roman" w:hAnsi="Arial" w:cs="Arial"/>
          <w:b/>
          <w:bCs/>
          <w:color w:val="FF8400"/>
          <w:sz w:val="20"/>
          <w:szCs w:val="20"/>
          <w:lang w:eastAsia="cs-CZ"/>
        </w:rPr>
        <w:t>§ 38</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Tranzit zvířat a živočišných produktů z třetích 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0" w:name="p38-1"/>
      <w:bookmarkEnd w:id="65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Pro tranzit kontrolovaného zboží z jedné třetí země do jiné třetí země (dále jen "tranzit") územím České republiky platí ustanovení § 32, 33, 35 a 36 přiměřeně.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1" w:name="p38-2"/>
      <w:bookmarkEnd w:id="65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Tranzit zvířat lze povolit za předpokladu,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2" w:name="p38-2-a"/>
      <w:bookmarkEnd w:id="65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tato zvířata pocházejí ze země, jejímž zvířatům nebyl zakázán vstup na území České republiky, a že splňují podle výsledků pohraniční veterinární kontroly dovozní podmínky, popřípadě podmínky přinejmenším rovnocenné, anebo že tranzit těchto zvířat byl již povolen úředním veterinárním lékařem stanoviště veterinární hraniční kontroly jiného členského státu, na jehož území byla zvířata předložena k pohraniční veterinární kontrole dříve,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3" w:name="p38-2-b"/>
      <w:bookmarkEnd w:id="65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je v souladu s tamními právními předpisy předložen doklad o závazku první z třetích zemí, kam jsou zvířata zasílána po tranzitu územím České republiky, že tato zvířata za žádných okolností neodmítne a neodešle zpět, jakož i že budou dodrženy požadavky na jejich ochranu během přepravy,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4" w:name="p38-2-c"/>
      <w:bookmarkEnd w:id="65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zvířata jsou přepravována způsobem a za podmínek, jež odpovídají veterinárním požadavkům na jejich přepravu, a že v průběhu přepravy jsou prováděny, pokud jde o zacházení s těmito zvířaty, pouze činnosti, které se provádějí v místě vstupu nebo opuštění území České republiky, a činnosti nutné k zajištění pohody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5" w:name="p38-2-d"/>
      <w:bookmarkEnd w:id="655"/>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informace o tom, že tato zvířata prošla pohraniční veterinární stanicí, je prostřednictvím dálkového přenosu dat předána příslušným orgánům tranzitem dotčených států a stanovišti veterinární hraniční kontroly, jímž tato zvířata opouštějí území členských států.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6" w:name="p38-3"/>
      <w:bookmarkEnd w:id="65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Tranzit živočišných produktů lze povolit za předpokladu,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7" w:name="p38-3-a"/>
      <w:bookmarkEnd w:id="65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tyto produkty pocházejí z třetí země, jejímž produktům nebyl zakázán vstup na území České republiky, a že splňují podle výsledků pohraniční veterinární kontroly dovozní podmínky, anebo že tranzit těchto produktů byl již povolen úředním veterinárním lékařem stanoviště veterinární hraniční kontroly jiného členského státu, na jehož území byly tyto produkty předloženy k pohraniční veterinární kontrole dříve,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8" w:name="p38-3-b"/>
      <w:bookmarkEnd w:id="65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osoba odpovědná za zásilku těchto produktů se zaváže, že ji znovu převezme, pokud bude odmítnuta, a že s těmito produkty naloží v souladu s § 36 a uhradí poplatky za provedení pohraniční veterinární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59" w:name="p38-4"/>
      <w:bookmarkEnd w:id="65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 stanoví veterinární a hygienické požadavky na povolování tranzitu různých druhů kontrolovaného zboží a způsob provádění pohraniční veterinární kontroly tohoto zboží.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60" w:name="p38a"/>
      <w:bookmarkEnd w:id="660"/>
      <w:r w:rsidRPr="003B754D">
        <w:rPr>
          <w:rFonts w:ascii="Arial" w:eastAsia="Times New Roman" w:hAnsi="Arial" w:cs="Arial"/>
          <w:b/>
          <w:bCs/>
          <w:color w:val="FF8400"/>
          <w:sz w:val="20"/>
          <w:szCs w:val="20"/>
          <w:lang w:eastAsia="cs-CZ"/>
        </w:rPr>
        <w:t>§ 38a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1" w:name="p38a-1"/>
      <w:bookmarkEnd w:id="66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Ustanovení § 32 až 38 se nepoužijí na živočišné produkty uvedené v předpisu Evropské unie o dovozu zásilek produktů živočišného původu pro osobní spotřebu do Společenství</w:t>
      </w:r>
      <w:hyperlink r:id="rId150"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Dovoz zásilek těchto produktů se řídí předpisem Evropské unie o dovozu zásilek produktů živočišného původu pro osobní spotřebu do Společenství</w:t>
      </w:r>
      <w:hyperlink r:id="rId151"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2" w:name="p38a-2"/>
      <w:bookmarkEnd w:id="66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Kontrolu živočišných produktů uvedených v odstavci 1 podle čl. 5 a 6 předpisu Evropské unie o dovozu zásilek produktů živočišného původu pro osobní spotřebu do Společenství</w:t>
      </w:r>
      <w:hyperlink r:id="rId152"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provádějí v rámci celní kontroly celní úřady při kontrole cestujících a jejich osobních zavazadel a při kontrole dovážených zásilek u provozovatelů poštovních služeb a provozovatelů kurýrních služeb. Zjistí-li celní úřad při kontrole v místě vstupu, že zásilka živočišných produktů nesplňuje podmínky stanovené předpisem Evropské unie o dovozu zásilek produktů živočišného původu pro osobní spotřebu do Společenství</w:t>
      </w:r>
      <w:hyperlink r:id="rId153"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zabaví zásilku a vystaví doklad o jejím zabavení.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3" w:name="p38a-3"/>
      <w:bookmarkEnd w:id="66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Celní úřad kontroluje, zda provozovatelé všech míst vstupu na území České republiky splnili povinnosti uvedené v čl. 3 a 4 předpisu Evropské unie o dovozu zásilek produktů živočišného původu pro osobní spotřebu do Společenství</w:t>
      </w:r>
      <w:hyperlink r:id="rId154"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4" w:name="p38a-4"/>
      <w:bookmarkEnd w:id="664"/>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Ustanovení § 32 až 38 se nepoužijí na zvířata uvedená v příloze I předpisu Evropské unie o veterinárních podmínkách pro neobchodní přesuny zvířat v zájmovém chovu</w:t>
      </w:r>
      <w:hyperlink r:id="rId155"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Dovoz těchto zvířat se řídí předpisem Evropské unie o veterinárních podmínkách pro neobchodní přesuny zvířat v zájmovém chovu</w:t>
      </w:r>
      <w:hyperlink r:id="rId156"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5" w:name="p38a-5"/>
      <w:bookmarkEnd w:id="665"/>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Kontrolu zvířat uvedených v odstavci 4 podle čl. 34 předpisu Evropské unie o veterinárních podmínkách pro neobchodní přesuny zvířat v zájmovém chovu</w:t>
      </w:r>
      <w:hyperlink r:id="rId157"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 místě vstupu na území České republiky provádějí v rámci celní kontroly celní úřady při kontrole cestujících a jejich osobních zavazadel. Je-li kontrolou zvířat zjištěno porušení požadavku stanoveného předpisem Evropské unie o veterinárních podmínkách pro neobchodní přesuny zvířat v zájmovém chovu</w:t>
      </w:r>
      <w:hyperlink r:id="rId158"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informuje celní úřad krajskou veterinární správu. Krajská veterinární správa rozhodne o zásilce podle čl. 35 předpisu Evropské unie o veterinárních podmínkách pro neobchodní přesuny zvířat v zájmovém chovu</w:t>
      </w:r>
      <w:hyperlink r:id="rId159"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6" w:name="p38a-6"/>
      <w:bookmarkEnd w:id="666"/>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Celní úřady při kontrolách podle odstavce 5 vedou záznamy o celkovém počtu provedených kontrol a o případech nesplnění podmínek zjištěných těmito kontrolami podle čl. 34 odst. 4 písm. b) a zaznamenávají údaje podle čl. 34 odst. 4 písm. c) předpisu Evropské unie o veterinárních podmínkách pro neobchodní přesuny zvířat v zájmovém chovu</w:t>
      </w:r>
      <w:hyperlink r:id="rId160"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7" w:name="p38a-7"/>
      <w:bookmarkEnd w:id="667"/>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Zvířata v zájmovém chovu uvedená v části A přílohy I předpisu Evropské unie o veterinárních podmínkách pro neobchodní přesuny zvířat v zájmovém chovu</w:t>
      </w:r>
      <w:hyperlink r:id="rId161"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která jsou mladší dvanácti týdnů a nejsou očkována proti vzteklině nebo jsou ve věku mezi dvanácti a šestnácti týdny, jsou očkována proti vzteklině, ale dosud nesplňují požadavky na platnost uvedené v bodě 2 písm. e) přílohy III předpisu Evropské unie o veterinárních podmínkách pro neobchodní přesuny zvířat v zájmovém chovu</w:t>
      </w:r>
      <w:hyperlink r:id="rId162"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mohou být dovezena v rámci neobchodního přesunu z třetí země do České republiky, jsou-li splněny podmínky stanovené v čl. 11 předpisu Evropské unie o veterinárních podmínkách pro neobchodní přesuny zvířat v zájmovém chovu</w:t>
      </w:r>
      <w:hyperlink r:id="rId163"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68" w:name="p38a-8"/>
      <w:bookmarkEnd w:id="668"/>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Ústřední veterinární správa může na žádost chovatele v souladu s čl. 32 odst. 1 předpisu Evropské unie o veterinárních podmínkách pro neobchodní přesuny zvířat v zájmovém chovu</w:t>
      </w:r>
      <w:hyperlink r:id="rId164"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povolit dovoz zvířete v zájmovém chovu uvedeného v části A přílohy I předpisu Evropské unie o veterinárních podmínkách pro neobchodní přesuny zvířat v zájmovém chovu</w:t>
      </w:r>
      <w:hyperlink r:id="rId165"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které nesplňuje podmínky stanovené v čl. 10 předpisu Evropské unie o veterinárních podmínkách pro neobchodní přesuny zvířat v zájmovém chovu</w:t>
      </w:r>
      <w:hyperlink r:id="rId166"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stanovit podmínky tohoto dovozu.</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69" w:name="p38b"/>
      <w:bookmarkEnd w:id="669"/>
      <w:r w:rsidRPr="003B754D">
        <w:rPr>
          <w:rFonts w:ascii="Arial" w:eastAsia="Times New Roman" w:hAnsi="Arial" w:cs="Arial"/>
          <w:b/>
          <w:bCs/>
          <w:color w:val="FF8400"/>
          <w:sz w:val="20"/>
          <w:szCs w:val="20"/>
          <w:lang w:eastAsia="cs-CZ"/>
        </w:rPr>
        <w:t>§ 38b</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Vývoz zvířat a živočišných produktů do třetích 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0" w:name="p38b-1"/>
      <w:bookmarkEnd w:id="67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 vývozu kontrolovaného zboží do třetích zemí se vyžaduje veterinární osvědčení. K žádosti vývozce o jeho vydání musí být předložen doklad o veterinárních podmínkách, jejichž splnění požaduje dovážející, popřípadě tranzitní stát, a to v ověřeném překladu.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1" w:name="p38b-2"/>
      <w:bookmarkEnd w:id="67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Odmítne-li třetí země přijetí zásilky a dojde-li k jejímu vrácení, nese vývozce bez nároku na náhradu od státu náklady spojené s tímto opatřením.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2" w:name="p38b-3"/>
      <w:bookmarkEnd w:id="67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Pokud třetí země určení vyžaduje veterinární osvědčení vytištěná na ceninovém papíře s ochrannými znaky, uhradí vývozce náklady spojené s jeho vytištěním. O náhradě nákladů spojených s vytištěním veterinárního osvědčení k vývozu rozhodne krajská veterinární správa. Tato náhrada je příjmem státního rozpočtu, vybírá ji krajská veterinární správa, která ji uložila. Výši paušální částky nákladů spojených s vytištěním veterinárního osvědčení k vývozu stanoví prováděcí právní předpis.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3" w:name="p38b-4"/>
      <w:bookmarkEnd w:id="67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Pokud třetí země určení vyžaduje ověření veterinárního osvědčení k vývozu ústřední kompetentní autoritou, provede jej Ústřední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4" w:name="p38b-5"/>
      <w:bookmarkEnd w:id="674"/>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 postup v případě odmítnutí a vrácení zásilky třetí zemí, jakož i lhůtu, v níž lze požádat o vydání veterinárního osvědčení k vývozu, dobu platnosti tohoto osvědčení, jak a na základě čeho se toto osvědčení vydává.</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75" w:name="p38c"/>
      <w:bookmarkEnd w:id="675"/>
      <w:r w:rsidRPr="003B754D">
        <w:rPr>
          <w:rFonts w:ascii="Arial" w:eastAsia="Times New Roman" w:hAnsi="Arial" w:cs="Arial"/>
          <w:b/>
          <w:bCs/>
          <w:color w:val="FF8400"/>
          <w:sz w:val="20"/>
          <w:szCs w:val="20"/>
          <w:lang w:eastAsia="cs-CZ"/>
        </w:rPr>
        <w:t>§ 38c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6" w:name="p38c-1"/>
      <w:bookmarkEnd w:id="67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 přepravě kontrolovaného zboží při dovozu, vývozu a tranzitu mohou být použity jen takové dopravní prostředky, zařízení a obaly, které odpovídají veterinárním požadavkům stanoveným pro vnitrostátní přepravu zboží téhož druhu.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7" w:name="p38c-2"/>
      <w:bookmarkEnd w:id="67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Napájení a krmení zvířat v pohraniční veterinární stanici, popřípadě na jiných místech v průběhu přepravy musí být provedeno tak, aby přepravovaná zvířata nebyla v přímém ani nepřímém styku s tuzemskými zvířaty.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8" w:name="p38c-3"/>
      <w:bookmarkEnd w:id="67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Přepravu kontrolovaného zboží v tuzemsku provede dopravce co nejrychleji, a pokud možno bez překládky. Dovezená jatečná zvířata musí být přepravena přímo na jatky a bez prodlení poražena.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79" w:name="p38c-4"/>
      <w:bookmarkEnd w:id="67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Má-li doba přepravy vyvážených zvířat přesáhnout 8 hodin, vypracuje dopravce v dohodě s odesilatelem plán cesty.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0" w:name="p38c-5"/>
      <w:bookmarkEnd w:id="680"/>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 do jaké doby po příchodu na jatky musí být poražena dovezená jatečná zvířata jednotlivých druhů.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81" w:name="p38d"/>
      <w:bookmarkEnd w:id="681"/>
      <w:r w:rsidRPr="003B754D">
        <w:rPr>
          <w:rFonts w:ascii="Arial" w:eastAsia="Times New Roman" w:hAnsi="Arial" w:cs="Arial"/>
          <w:b/>
          <w:bCs/>
          <w:color w:val="FF8400"/>
          <w:sz w:val="20"/>
          <w:szCs w:val="20"/>
          <w:lang w:eastAsia="cs-CZ"/>
        </w:rPr>
        <w:t>§ 38d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2" w:name="p38d-1"/>
      <w:bookmarkEnd w:id="682"/>
      <w:r w:rsidRPr="003B754D">
        <w:rPr>
          <w:rFonts w:ascii="Arial" w:eastAsia="Times New Roman" w:hAnsi="Arial" w:cs="Arial"/>
          <w:color w:val="000000"/>
          <w:sz w:val="20"/>
          <w:szCs w:val="20"/>
          <w:lang w:eastAsia="cs-CZ"/>
        </w:rPr>
        <w:t>Není-li stanoveno jinak, nepodléhá pohraniční veterinární kontrole zboží, které je podle zvláštního právního předpisu</w:t>
      </w:r>
      <w:hyperlink r:id="rId167" w:anchor="f1956126" w:history="1">
        <w:r w:rsidRPr="003B754D">
          <w:rPr>
            <w:rFonts w:ascii="Arial" w:eastAsia="Times New Roman" w:hAnsi="Arial" w:cs="Arial"/>
            <w:b/>
            <w:bCs/>
            <w:color w:val="05507A"/>
            <w:sz w:val="20"/>
            <w:szCs w:val="20"/>
            <w:vertAlign w:val="superscript"/>
            <w:lang w:eastAsia="cs-CZ"/>
          </w:rPr>
          <w:t>23</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osvobozeno od kontroly prováděné celními orgány.</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683" w:name="cast1-hlava5"/>
      <w:bookmarkEnd w:id="683"/>
      <w:r w:rsidRPr="003B754D">
        <w:rPr>
          <w:rFonts w:ascii="Arial" w:eastAsia="Times New Roman" w:hAnsi="Arial" w:cs="Arial"/>
          <w:b/>
          <w:bCs/>
          <w:color w:val="282828"/>
          <w:lang w:eastAsia="cs-CZ"/>
        </w:rPr>
        <w:t>HLAVA V</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ASANACE</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84" w:name="p39"/>
      <w:bookmarkEnd w:id="684"/>
      <w:r w:rsidRPr="003B754D">
        <w:rPr>
          <w:rFonts w:ascii="Arial" w:eastAsia="Times New Roman" w:hAnsi="Arial" w:cs="Arial"/>
          <w:b/>
          <w:bCs/>
          <w:color w:val="FF8400"/>
          <w:sz w:val="20"/>
          <w:szCs w:val="20"/>
          <w:lang w:eastAsia="cs-CZ"/>
        </w:rPr>
        <w:t>§ 39</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5" w:name="p39-1"/>
      <w:bookmarkEnd w:id="68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Veterinárními asanačními činnostmi jsou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6" w:name="p39-1-a"/>
      <w:bookmarkEnd w:id="68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shromažďování (sběr), přeprava (svoz), neškodné odstraňování a další zpracovávání vedlejších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7" w:name="p39-1-b"/>
      <w:bookmarkEnd w:id="68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dezinfekce, deratizace, dezinsekce, popřípadě i dezodorizace,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8" w:name="p39-1-c"/>
      <w:bookmarkEnd w:id="68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odchyt toulavých a opuštěných zvířat</w:t>
      </w:r>
      <w:hyperlink r:id="rId168" w:anchor="f1956129" w:history="1">
        <w:r w:rsidRPr="003B754D">
          <w:rPr>
            <w:rFonts w:ascii="Arial" w:eastAsia="Times New Roman" w:hAnsi="Arial" w:cs="Arial"/>
            <w:b/>
            <w:bCs/>
            <w:color w:val="05507A"/>
            <w:sz w:val="20"/>
            <w:szCs w:val="20"/>
            <w:vertAlign w:val="superscript"/>
            <w:lang w:eastAsia="cs-CZ"/>
          </w:rPr>
          <w:t>23a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jejich umísťování do karantény nebo izolace.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89" w:name="p39-2"/>
      <w:bookmarkEnd w:id="68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Veterinární asanační činnosti uvedené v odstavci 1 lze vykonávat jen na základě povolení Státní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0" w:name="p39-3"/>
      <w:bookmarkEnd w:id="69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Vedlejší živočišné produkty, které nejsou vhodné ke krmení zvířat nebo k dalšímu zpracování, musí být bez průtahů neškodně odstraněny zahrabáním na určeném místě nebo spálením, popřípadě neškodně odstraněny jiným, tímto zákonem a předpisy Evropské unie</w:t>
      </w:r>
      <w:hyperlink r:id="rId169"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stanoveným způsobem.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1" w:name="p39-4"/>
      <w:bookmarkEnd w:id="69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 dezinfekci, deratizaci, dezinsekci a dezodorizaci podle tohoto zákona lze používat jen registrované přípravky a postupy nebo přípravky, jejichž uvedení do oběhu bylo povoleno</w:t>
      </w:r>
      <w:hyperlink r:id="rId170"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2" w:name="p39-5"/>
      <w:bookmarkEnd w:id="69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 se zřetelem na povahu nákazy a nebezpečí jejího šíření, které přípravky a postupy se použijí při provádění ochranných a zdolávacích opatření.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93" w:name="p39a"/>
      <w:bookmarkEnd w:id="693"/>
      <w:r w:rsidRPr="003B754D">
        <w:rPr>
          <w:rFonts w:ascii="Arial" w:eastAsia="Times New Roman" w:hAnsi="Arial" w:cs="Arial"/>
          <w:b/>
          <w:bCs/>
          <w:color w:val="FF8400"/>
          <w:sz w:val="20"/>
          <w:szCs w:val="20"/>
          <w:lang w:eastAsia="cs-CZ"/>
        </w:rPr>
        <w:t>§ 39a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4" w:name="p39a-1"/>
      <w:bookmarkEnd w:id="69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Zásady klasifikace vedlejších živočišných produktů, veterinární a hygienická pravidla pro shromažďování (sběr), přepravu (svoz), označování, skladování, neškodné odstraňování, použití a další zpracovávání vedlejších živočišných produktů jednotlivých kategorií, stejně jako pro uvádění těchto produktů a výrobků z nich do oběhu, pro obchodování s nimi a pro jejich dovoz, tranzit a vývoz, stanoví předpisy Evropské unie</w:t>
      </w:r>
      <w:hyperlink r:id="rId171"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5" w:name="p39a-2"/>
      <w:bookmarkEnd w:id="69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Jestliže předpisy Evropské unie</w:t>
      </w:r>
      <w:hyperlink r:id="rId172"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vyžadují, aby byly vedlejší živočišné produkty neškodně odstraněny nebo dále zpracovány, musí se tak stát, není-li stanoveno jinak, v podniku, závodě, popřípadě jiném zařízení, který byl pro neškodné odstraňování a další zpracovávání vedlejších živočišných produktů příslušné kategorie schválen Státní veterinární správou a registrován pod přiděleným veterinárním schvalovacím číslem. Podmínky schválení a pozastavení, popřípadě odejmutí schválení jsou stanoveny předpisy Evropské unie</w:t>
      </w:r>
      <w:hyperlink r:id="rId173"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6" w:name="p39a-3"/>
      <w:bookmarkEnd w:id="69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Provozovatelé schválených podniků, závodů, popřípadě jiných zařízení, uvedených v odstavci 2, postupují při neškodném odstraňování a dalším zpracovávání vedlejších živočišných produktů a při vlastní kontrole hygienických podmínek této činnosti podle tohoto zákona a předpisů Evropské unie</w:t>
      </w:r>
      <w:hyperlink r:id="rId174"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7" w:name="p39a-4"/>
      <w:bookmarkEnd w:id="697"/>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Úřední veterinární lékaři ve schválených podnicích, závodech, popřípadě jiných zařízeních, uvedených v odstavci 2, postupují při výkonu státního veterinárního dozoru podle tohoto zákona a předpisů Evropské unie</w:t>
      </w:r>
      <w:hyperlink r:id="rId175"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698" w:name="p40"/>
      <w:bookmarkEnd w:id="698"/>
      <w:r w:rsidRPr="003B754D">
        <w:rPr>
          <w:rFonts w:ascii="Arial" w:eastAsia="Times New Roman" w:hAnsi="Arial" w:cs="Arial"/>
          <w:b/>
          <w:bCs/>
          <w:color w:val="FF8400"/>
          <w:sz w:val="20"/>
          <w:szCs w:val="20"/>
          <w:lang w:eastAsia="cs-CZ"/>
        </w:rPr>
        <w:t>§ 40</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699" w:name="p40-1"/>
      <w:bookmarkEnd w:id="69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Chovatelé a osoby zacházející se živočišnými produkty jsou povinni zajistit neškodné odstranění vedlejších živočišných produktů, které vzniknou v souvislosti s jejich činností nebo v jejich zařízení; to platí přiměřeně také pro provozovatele letišť, přístavů a jiných míst vstupu do České republiky, jde-li o dovážené živočišné produkty, popřípadě jiné veterinární zboží, zabavené v souladu s předpisy Evropské unie</w:t>
      </w:r>
      <w:hyperlink r:id="rId176"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určené k neškodnému odstranění, nebo o kuchyňské odpady z dopravních prostředků v mezinárodní přepravě. Není-li stanoveno jinak, jsou povinni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0" w:name="p40-1-a"/>
      <w:bookmarkEnd w:id="70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hlásit neprodleně výskyt vedlejších živočišných produktů osobě, která provádí jejich shromažďování (sběr) a přepravu (svoz). Ohlašovací povinnost nemá chovatel nebo osoba zacházející se živočišnými produkty, pokud se s osobou, jíž byl povolen výkon veterinární asanační činnosti, dohodla na pravidelném (turnusovém) svozu konfiskátů živočišného původu,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1" w:name="p40-1-b"/>
      <w:bookmarkEnd w:id="70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třídit, označovat, bezpečně ukládat a podle potřeby ošetřovat vedlejší živočišné produkty do doby přepravy k neškodnému odstranění na místech, s nimiž vyslovila souhlas krajská veterinární správa, a to tak, aby nedocházelo k jejich zcizení, k ohrožení zdraví lidí a zvířat nebo k poškození životního prostředí,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2" w:name="p40-1-c"/>
      <w:bookmarkEnd w:id="70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uchovávat obchodní a jiné doklady, týkající se vedlejších živočišných produktů předaných k přepravě, po dobu nejméně 2 let, a jde-li o kadávery zvířat individuálně označovaných podle zvláštních právních předpisů</w:t>
      </w:r>
      <w:hyperlink r:id="rId177"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zabezpečit, aby tyto kadávery byly předávány k přepravě včetně identifikačních prostředků,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3" w:name="p40-1-d"/>
      <w:bookmarkEnd w:id="70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předávat vedlejší živočišné produkty osobě, která provádí jejich shromažďování (sběr) a přepravu (svoz), poskytovat jí k tomu nezbytnou součinnost a pomoc, zejména při přibližování kadáverů na místa přístupná dopravním prostředkům a při jejich nakládání, a platit jí za přepravu a neškodné odstraňování a další zpracovávání vedlejších živočišných produktů sjednanou cenu.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4" w:name="p40-2"/>
      <w:bookmarkEnd w:id="70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Chovatelé a osoby zacházející se živočišnými produkty, u nichž se obvykle vyskytují konfiskáty živočišného původu, jsou dále povinni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5" w:name="p40-2-a"/>
      <w:bookmarkEnd w:id="70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zřizovat nepropustné, dobře čistitelné, dezinfikovatelné a uzavíratelné kafilerní boxy pro krátkodobé ukládání konfiskátů živočišného původu, čistit a dezinfikovat je po každém vyprázdnění,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6" w:name="p40-2-b"/>
      <w:bookmarkEnd w:id="70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vhodně umísťovat kafilerní boxy jak z hlediska jejich oddělení od ostatních provozních prostorů, tak i z hlediska nakládání a přepravy vedlejších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7" w:name="p40-3"/>
      <w:bookmarkEnd w:id="70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Není-li znám chovatel, má ohlašovací povinnost podle odstavce 1 písm. a) ten, komu náleží nebo kdo spravuje místo nálezu kadáveru. V tomto případě hradí náklady neškodného odstranění kadáveru obec.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8" w:name="p40-4"/>
      <w:bookmarkEnd w:id="70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Nerozhodla-li Státní veterinární správa z nákazových důvodů jinak, může chovatel sám na vlastním pozemku neškodně odstranit kadáver zvířete v zájmovém chovu, pokud tento kadáver nepochází ze zvířete náležejícího mezi přežvýkavce nebo prasata, anebo ze zvířete nemocného nebezpečnou nákazou nebo podezřelého z této nákazy. Neškodným odstraněním se v tomto případě rozumí zahrabání na místě vhodném z hlediska ochrany zdraví lidí a zvířat a ochrany životního prostředí, a to do hloubky nejméně 80 cm s použitím dezinfekčních prostředků. Kadáver koně v zájmovém chovu může chovatel neškodně odstranit sám na vlastním pozemku jen se souhlasem krajské veterinární správy a za podmínek jí stanovených; chovatel je dále povinen místo zahrabání kadáveru koně označit způsobem stanoveným prováděcím právním předpisem a toto označení zachovávat po dobu 10 let.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09" w:name="p40-5"/>
      <w:bookmarkEnd w:id="709"/>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Podnikatel, který zachází se živočišnými produkty, může se souhlasem okresní veterinární správy a za podmínek stanovených předpisy Evropské unie</w:t>
      </w:r>
      <w:hyperlink r:id="rId178"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zpracovávat ve vlastním zařízení vedlejší živočišné produkty, které vznikly v souvislosti s jeho činností.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10" w:name="p41"/>
      <w:bookmarkEnd w:id="710"/>
      <w:r w:rsidRPr="003B754D">
        <w:rPr>
          <w:rFonts w:ascii="Arial" w:eastAsia="Times New Roman" w:hAnsi="Arial" w:cs="Arial"/>
          <w:b/>
          <w:bCs/>
          <w:color w:val="FF8400"/>
          <w:sz w:val="20"/>
          <w:szCs w:val="20"/>
          <w:lang w:eastAsia="cs-CZ"/>
        </w:rPr>
        <w:t>§ 41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1" w:name="p41-1"/>
      <w:bookmarkEnd w:id="71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Osoba, jíž byl povolen výkon veterinární asanační činnosti, je povinna vykonávat ji tak, aby nedocházelo k ohrožení zdraví lidí a zvířat, k týrání zvířat nebo k poškození životního prostředí. Osoba, jejímž předmětem činnosti je shromažďování, přeprava, neškodné odstraňování a další zpracovávání vedlejších živočišných produktů (dále jen "asanační podnik"), je povinna dále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2" w:name="p41-1-a"/>
      <w:bookmarkEnd w:id="71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zajistit nepřetržitý příjem hlášení o výskytu vedlejších živočišných produktů a svážet je do 24 hodin poté, kdy byla o jejich výskytu uvědoměna, v případech veřejného zájmu neprodleně,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3" w:name="p41-1-b"/>
      <w:bookmarkEnd w:id="71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svážet a neškodně odstraňovat nebo dále zpracovávat veškeré vedlejší živočišné produkty z určeného územního obvodu (svozové oblasti) vždy, pokud tyto produkty nebyly v souladu s tímto zákonem a předpisy Evropské unie</w:t>
      </w:r>
      <w:hyperlink r:id="rId179"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neškodně odstraněny nebo dále zpracovány jinak, a požadovat za to úhradu ve výši ceny sjednané podle zvláštního právního předpisu</w:t>
      </w:r>
      <w:hyperlink r:id="rId180" w:anchor="f1956133" w:history="1">
        <w:r w:rsidRPr="003B754D">
          <w:rPr>
            <w:rFonts w:ascii="Arial" w:eastAsia="Times New Roman" w:hAnsi="Arial" w:cs="Arial"/>
            <w:b/>
            <w:bCs/>
            <w:color w:val="05507A"/>
            <w:sz w:val="20"/>
            <w:szCs w:val="20"/>
            <w:vertAlign w:val="superscript"/>
            <w:lang w:eastAsia="cs-CZ"/>
          </w:rPr>
          <w:t>24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4" w:name="p41-1-c"/>
      <w:bookmarkEnd w:id="71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postupovat při zdolávání nebezpečné nákazy nebo nemoci přenosné ze zvířat na člověka a jejich následků v souladu s nařízenými ochrannými a zdolávacími opatřeními,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5" w:name="p41-1-d"/>
      <w:bookmarkEnd w:id="715"/>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vypracovat provozní řád a předložit jej před zahájením činnosti krajské veterinární správě ke schválení,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6" w:name="p41-1-e"/>
      <w:bookmarkEnd w:id="716"/>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dodržovat veterinární a hygienické požadavky na neškodné odstraňování a další zpracovávání vedlejších živočišných produktů stanovené tímto zákonem a předpisy Evropské unie</w:t>
      </w:r>
      <w:hyperlink r:id="rId181"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jakož i postupy založené na analýze rizika a kritických kontrolních bodech (HACCP),</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7" w:name="p41-1-f"/>
      <w:bookmarkEnd w:id="717"/>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provádět vlastní kontroly dodržování veterinárních a hygienických požadavků na neškodné odstraňování a další zpracovávání vedlejších živočišných produktů stanovených tímto zákonem a předpisy Evropské unie</w:t>
      </w:r>
      <w:hyperlink r:id="rId182"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vést záznamy o výsledcích těchto kontrol, uchovávat je po dobu nejméně 2 let a předkládat je na požádání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8" w:name="p41-1-g"/>
      <w:bookmarkEnd w:id="718"/>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vytvořit podmínky včetně bezplatného poskytnutí vhodného prostoru k provádění patologicko-anatomických pitev kadáverů (dále jen "veterinární prosektorská činnost") krajskou veterinární správou,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19" w:name="p41-1-h"/>
      <w:bookmarkEnd w:id="719"/>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jde-li o kadávery zvířat individuálně označených podle zvláštního právního předpisu</w:t>
      </w:r>
      <w:hyperlink r:id="rId183"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nesnímat, popřípadě neodstraňovat identifikační prostředky dříve, než dojde k vlastnímu neškodnému odstraňování nebo dalšímu zpracovávání těchto kadáverů.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0" w:name="p41-2"/>
      <w:bookmarkEnd w:id="72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Konfiskáty živočišného původu převzaté asanačním podnikem k neškodnému odstranění nebo k dalšímu zpracování nesmí již opustit prostory tohoto podniku bez souhlasu krajské veterinární správy, nejde-li o jejich přemístění do jiného asanačního podniku.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1" w:name="p41-3"/>
      <w:bookmarkEnd w:id="72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Místo určené pro neškodné odstraňování vedlejších živočišných produktů zahrabáním (dále jen "zahraboviště"), zařízení určené pro neškodné odstraňování a další zpracovávání vedlejších živočišných produktů nebo místo určené pro ukládání nebo spalování kadáverů zvířat v zájmovém chovu se zřizují po vyjádření krajského úřadu, obecního úřadu nebo újezdního úřadu a krajské veterinární správy na místě,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2" w:name="p41-3-a"/>
      <w:bookmarkEnd w:id="72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které je dostatečně vzdáleno od míst, na nichž jsou chována hospodářská zvířata,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3" w:name="p41-3-b"/>
      <w:bookmarkEnd w:id="72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kde touto činností nebude narušováno životní prostředí.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4" w:name="p41-4"/>
      <w:bookmarkEnd w:id="724"/>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Zařízení určené pro neškodné odstraňování a další zpracovávání vedlejších živočišných produktů musí být vybaveno a udržováno tak, aby umožňovalo bezpečnou práci a bezpečné zneškodňování a zpracovávání těchto produktů, popřípadě uvádění do oběhu takových výrobků, které neobsahují nepřípustné množství škodlivých látek ani patogenních mikroorganismů. V tomto zařízení nesmí být vyráběny výrobky určené k výživě lidí.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5" w:name="p41-5"/>
      <w:bookmarkEnd w:id="725"/>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může stanovit, vyžadují-li to právní akty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6" w:name="p41-5-a"/>
      <w:bookmarkEnd w:id="72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podrobnější veterinární a hygienické požadavky na označování, shromažďování (sběr), přepravu (svoz), neškodné odstraňování a další zpracovávání vedlejších živočišných produktů, na uspořádání a vybavení podniku, závodu, popřípadě jiného zařízení určeného pro neškodné odstraňování a další zpracovávání vedlejších živočišných produktů, na zahraboviště a na zařízení (místa) určená pro ukládání nebo spalování kadáverů zvířat v zájmovém chovu, pokud tyto požadavky nejsou stanoveny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7" w:name="p41-5-b"/>
      <w:bookmarkEnd w:id="72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podrobnosti týkající se provádění vlastní kontroly hygienických podmínek neškodného odstraňování a dalšího zpracovávání vedlejších živočišných produktů provozovateli podniků, závodů, popřípadě jiných zařízení, uvedených v § 39a odst. 2.</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28" w:name="p42"/>
      <w:bookmarkEnd w:id="728"/>
      <w:r w:rsidRPr="003B754D">
        <w:rPr>
          <w:rFonts w:ascii="Arial" w:eastAsia="Times New Roman" w:hAnsi="Arial" w:cs="Arial"/>
          <w:b/>
          <w:bCs/>
          <w:color w:val="FF8400"/>
          <w:sz w:val="20"/>
          <w:szCs w:val="20"/>
          <w:lang w:eastAsia="cs-CZ"/>
        </w:rPr>
        <w:t>§ 42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29" w:name="p42-1"/>
      <w:bookmarkEnd w:id="72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Osoba, jíž byl povolen výkon činnosti uvedené v § 39 odst. 1 písm. c), provádí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0" w:name="p42-1-a"/>
      <w:bookmarkEnd w:id="73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 rámci ochranných a zdolávacích opatření odchyt toulavých a opuštěných psů a koček, popřípadě i jiných, na nebezpečnou nákazu vnímavých zvířat v místě a době nařízení zákazu volného pohybu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1" w:name="p42-1-b"/>
      <w:bookmarkEnd w:id="73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na žádost obce, v případě hlavního města Prahy na žádost městské části hlavního města Prahy, Policie České republiky nebo obecní policie a v součinnosti s nimi odchyt toulavých a opuštěných psů a koček, popřípadě i jiných zvířat, a jejich umístění v karanténě nebo izolaci, je-li jejich odchyt v zájmu ochrany zdraví lidí a zvířat, popřípadě v jiném veřejném zájmu.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2" w:name="p42-2"/>
      <w:bookmarkEnd w:id="73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Odchyt toulavých a opuštěných psů a koček, popřípadě i jiných zvířat podle odstavce 1, jakož i sběr a neškodné odstraňování kadáverů zvířat v zájmovém chovu, může provádět fyzická osoba, která absolvovala specializovanou odbornou průpravu se zaměřením na tuto činnost organizovanou vysokou školou s veterinárním studijním programem, složila závěrečnou zkoušku a získala tak osvědčení o způsobilosti k této činnosti. Pečovat o toulavá a opuštěná zvířata v útulcích pro zvířata mohou pouze osoby, které mají uvedené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3" w:name="p42-3"/>
      <w:bookmarkEnd w:id="73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Osoba uvedená v odstavci 1 nebo 2 odchycené zvíře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4" w:name="p42-3-a"/>
      <w:bookmarkEnd w:id="73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vydá chovateli, který je povinen držet toto zvíře podle pokynů krajské veterinární správy po nezbytně nutnou dobu v karanténě,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5" w:name="p42-3-b"/>
      <w:bookmarkEnd w:id="73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utratí, rozhodne-li tak okresní veterinární správa z nákazových nebo diagnostických důvodů, vyžaduje-li to povaha nebezpečné nákazy a okolnosti případu; náklady na utracení</w:t>
      </w:r>
      <w:hyperlink r:id="rId184" w:anchor="f1955998" w:history="1">
        <w:r w:rsidRPr="003B754D">
          <w:rPr>
            <w:rFonts w:ascii="Arial" w:eastAsia="Times New Roman" w:hAnsi="Arial" w:cs="Arial"/>
            <w:b/>
            <w:bCs/>
            <w:color w:val="05507A"/>
            <w:sz w:val="20"/>
            <w:szCs w:val="20"/>
            <w:vertAlign w:val="superscript"/>
            <w:lang w:eastAsia="cs-CZ"/>
          </w:rPr>
          <w:t>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zvířete hradí stát.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6" w:name="p42-4"/>
      <w:bookmarkEnd w:id="736"/>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Náklady na odchyt zvířete a dočasnou péči o ně je chovatel odchyceného zvířete povinen nahradit osobě, která tyto náklady vynaložila.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7" w:name="p42-5"/>
      <w:bookmarkEnd w:id="737"/>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Není-li znám chovatel, jemuž by mělo být odchycené zvíře vráceno podle odstavce 3 písm. a), anebo nelze-li je vrátit chovateli z jiného důvodu, osoba uvedená v odstavci 1 nebo 2 odchycené zvíře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8" w:name="p42-5-a"/>
      <w:bookmarkEnd w:id="73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nabídne občanskému sdružení, jež se podílí na plnění úkolů ochrany zvířat, anebo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39" w:name="p42-5-b"/>
      <w:bookmarkEnd w:id="73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umístí v útulku pro zvířata.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Chovatel je povinen uhradit náklady vynaložené na péči o odchycené zvíře v útulku pro zvířata.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0" w:name="p42-6"/>
      <w:bookmarkEnd w:id="740"/>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 obsah, rozsah a organizaci specializované odborné průpravy uvedené v odstavci 2, způsob a organizaci ověřování získaných znalostí a vydávání osvědčení.</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741" w:name="cast1-hlava6"/>
      <w:bookmarkEnd w:id="741"/>
      <w:r w:rsidRPr="003B754D">
        <w:rPr>
          <w:rFonts w:ascii="Arial" w:eastAsia="Times New Roman" w:hAnsi="Arial" w:cs="Arial"/>
          <w:b/>
          <w:bCs/>
          <w:color w:val="282828"/>
          <w:lang w:eastAsia="cs-CZ"/>
        </w:rPr>
        <w:t>HLAVA VI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STÁTNÍ SPRÁVA VE VĚCECH VETERINÁRNÍ PÉČE</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42" w:name="p43"/>
      <w:bookmarkEnd w:id="742"/>
      <w:r w:rsidRPr="003B754D">
        <w:rPr>
          <w:rFonts w:ascii="Arial" w:eastAsia="Times New Roman" w:hAnsi="Arial" w:cs="Arial"/>
          <w:b/>
          <w:bCs/>
          <w:color w:val="FF8400"/>
          <w:sz w:val="20"/>
          <w:szCs w:val="20"/>
          <w:lang w:eastAsia="cs-CZ"/>
        </w:rPr>
        <w:t>§ 43</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Orgány státní správy ve věcech veterinární péče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3" w:name="p43-1"/>
      <w:bookmarkEnd w:id="743"/>
      <w:r w:rsidRPr="003B754D">
        <w:rPr>
          <w:rFonts w:ascii="Arial" w:eastAsia="Times New Roman" w:hAnsi="Arial" w:cs="Arial"/>
          <w:color w:val="000000"/>
          <w:sz w:val="20"/>
          <w:szCs w:val="20"/>
          <w:lang w:eastAsia="cs-CZ"/>
        </w:rPr>
        <w:t>Státní správu ve věcech veterinární péče vykonávají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4" w:name="p43-1-a"/>
      <w:bookmarkEnd w:id="74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ministerstvo,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5" w:name="p43-1-b"/>
      <w:bookmarkEnd w:id="74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Ministerstvo obrany a Ministerstvo vnitra,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6" w:name="p43-1-c"/>
      <w:bookmarkEnd w:id="74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obce,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7" w:name="p43-1-d"/>
      <w:bookmarkEnd w:id="747"/>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orgány veterinární správy.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48" w:name="p44"/>
      <w:bookmarkEnd w:id="748"/>
      <w:r w:rsidRPr="003B754D">
        <w:rPr>
          <w:rFonts w:ascii="Arial" w:eastAsia="Times New Roman" w:hAnsi="Arial" w:cs="Arial"/>
          <w:b/>
          <w:bCs/>
          <w:color w:val="FF8400"/>
          <w:sz w:val="20"/>
          <w:szCs w:val="20"/>
          <w:lang w:eastAsia="cs-CZ"/>
        </w:rPr>
        <w:t>§ 44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49" w:name="p44-1"/>
      <w:bookmarkEnd w:id="74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Ministerstvo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0" w:name="p44-1-a"/>
      <w:bookmarkEnd w:id="75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stanoví hlavní směry rozvoje a úkoly veterinární péče a kontroluje jejich plnění,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1" w:name="p44-1-b"/>
      <w:bookmarkEnd w:id="75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řídí výkon státní správy ve věcech veterinární péče a rozhoduje o opravných prostředcích proti rozhodnutím Ústřední veterinární správy, může vyhlásit některou územní oblast za region ovlivněný zvláštními zeměpisnými omezeními,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2" w:name="p44-1-c"/>
      <w:bookmarkEnd w:id="75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schvaluje programy ozdravování zvířat a zásady pro vypracování pohotovostních plánů a zveřejňuje je ve Věstníku Ministerstva zemědělství a na svých internetových stránkách,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3" w:name="p44-1-d"/>
      <w:bookmarkEnd w:id="75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na základě nákazové situace a jejího předpokládaného vývoje a se zřetelem na zvláštní veterinární záruky požadované v souvislosti s mezinárodním obchodem se zvířaty a jejich produkty stanoví, které programy ozdravování zvířat, úkony související s kontrolou dědičnosti zdraví, úkony související s kontrolou pohody zvířat, povinné preventivní a diagnostické úkony k předcházení vzniku a šíření nákaz a nemocí přenosných ze zvířat na člověka, jakož i k jejich zdolávání, se provádějí v příslušném kalendářním roce, a to včetně podmínek a lhůt k jejich provedení, zveřejňuje jejich seznam ve Věstníku Ministerstva zemědělství a na svých internetových stránkách a určuje, které z nich a v jakém rozsahu se hradí z prostředků státního rozpočtu. Mezi nákazami, jichž se tyto úkony týkají, jsou vždy tuberkulóza, brucelóza a enzootická leukóza skotu, jakož i brucelóza a Aujeszkyho choroba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4" w:name="p44-1-e"/>
      <w:bookmarkEnd w:id="754"/>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koordinuje činnost ústředních orgánů státní správy při plnění úkolů souvisejících s předcházením vzniku a šíření nebezpečných nákaz a jejich zdoláváním,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5" w:name="p44-1-f"/>
      <w:bookmarkEnd w:id="755"/>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může měnit nebo ukončit mimořádná veterinární opatření vyhlášená Ústřední veterinární správou, která trvají déle než 15 dnů,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6" w:name="p44-1-g"/>
      <w:bookmarkEnd w:id="756"/>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rozhoduje o náhradě nákladů a ztrát vzniklých v souvislosti s nebezpečnými nákazami.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7" w:name="p44-2"/>
      <w:bookmarkEnd w:id="75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Ministerstvo zřizuje státní veterinární ústavy a ústav pro vědeckovýzkumnou činnost v oboru veterinárního lékařství a na návrh Státní veterinární správy schvaluje národní referenční laboratoře; seznam národních referenčních laboratoří se zveřejňuje ve Věstníku Ministerstva zemědělství.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58" w:name="p44-3"/>
      <w:bookmarkEnd w:id="75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Ministr zemědělství zřizuje v dohodě s ústředními orgány státní správy, jimž přísluší některé úkoly související s předcházením vzniku a šíření nebezpečných nákaz a jejich zdoláváním, Ústřední nákazovou komisi jako svůj trvalý poradní orgán.</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59" w:name="p45"/>
      <w:bookmarkEnd w:id="759"/>
      <w:r w:rsidRPr="003B754D">
        <w:rPr>
          <w:rFonts w:ascii="Arial" w:eastAsia="Times New Roman" w:hAnsi="Arial" w:cs="Arial"/>
          <w:b/>
          <w:bCs/>
          <w:color w:val="FF8400"/>
          <w:sz w:val="20"/>
          <w:szCs w:val="20"/>
          <w:lang w:eastAsia="cs-CZ"/>
        </w:rPr>
        <w:t>§ 45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0" w:name="p45-1"/>
      <w:bookmarkEnd w:id="76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Ministerstvo obrany a Ministerstvo vnitra v oboru své působnosti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1" w:name="p45-1-a"/>
      <w:bookmarkEnd w:id="76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organizuje provádění mimořádných veterinárních opatření nařízených jinými orgány, popřípadě činí v dohodě s těmito orgány vlastní mimořádná veterinární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2" w:name="p45-1-b"/>
      <w:bookmarkEnd w:id="76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provádí ve spolupráci se Státní veterinární správou povinné preventivní, diagnostické a léčebné úkony k předcházení vzniku a šíření nebezpečných nákaz a k jejich zdolávání, jakož i jiné odborné veterinární úkony, potřebné k veterinární kontrole zdraví a dědičnosti zdraví,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3" w:name="p45-1-c"/>
      <w:bookmarkEnd w:id="76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vykonává státní veterinární dozor a činí opatření k odstranění zjištěných nedostatků, a to Ministerstvo obrany v objektech důležitých pro obranu státu</w:t>
      </w:r>
      <w:hyperlink r:id="rId185" w:anchor="f1956135" w:history="1">
        <w:r w:rsidRPr="003B754D">
          <w:rPr>
            <w:rFonts w:ascii="Arial" w:eastAsia="Times New Roman" w:hAnsi="Arial" w:cs="Arial"/>
            <w:b/>
            <w:bCs/>
            <w:color w:val="05507A"/>
            <w:sz w:val="20"/>
            <w:szCs w:val="20"/>
            <w:vertAlign w:val="superscript"/>
            <w:lang w:eastAsia="cs-CZ"/>
          </w:rPr>
          <w:t>24a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Ministerstvo vnitra v zařízeních, která spravuje v souvislosti s plněním svých úkolů,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4" w:name="p45-1-d"/>
      <w:bookmarkEnd w:id="76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poskytuje Státní veterinární správě informace důležité z hlediska předcházení vzniku a šíření nebezpečných nákaz a péče o zdravotní nezávadnost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5" w:name="p45-2"/>
      <w:bookmarkEnd w:id="76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Veterinární lékaři Ministerstva obrany a Ministerstva vnitra, popřípadě jimi zřízených organizačních složek státu, kteří byli pověřeni touto činností,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6" w:name="p45-2-a"/>
      <w:bookmarkEnd w:id="76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vystavují pasy psů používaných těmito ministerstvy k plnění jejich úkolů, pokud jsou tito psi přemísťováni mezi členskými státy k neobchodním účelům, a odebírají jim vzorky k provedení sérologického testu prokazujícího titr protilátek proti vzteklině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7" w:name="p45-2-b"/>
      <w:bookmarkEnd w:id="76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provádějí kontroly psů používaných těmito ministerstvy k plnění jejich úkolů při vstupu těchto psů ze třetích zemí v místech vstupu podle čl. 10 odst. 2 předpisu Evropské unie o veterinárních podmínkách pro neobchodní přesuny zvířat v zájmovém chovu</w:t>
      </w:r>
      <w:hyperlink r:id="rId186"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určených Ministerstvem obrany nebo Ministerstvem vnitra.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68" w:name="p45-3"/>
      <w:bookmarkEnd w:id="76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Veterinární lékaři Ministerstva obrany vydávají zdravotní potvrzení pro zvířata chovaná v objektech důležitých pro obranu státu.</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69" w:name="p46"/>
      <w:bookmarkEnd w:id="769"/>
      <w:r w:rsidRPr="003B754D">
        <w:rPr>
          <w:rFonts w:ascii="Arial" w:eastAsia="Times New Roman" w:hAnsi="Arial" w:cs="Arial"/>
          <w:b/>
          <w:bCs/>
          <w:color w:val="FF8400"/>
          <w:sz w:val="20"/>
          <w:szCs w:val="20"/>
          <w:lang w:eastAsia="cs-CZ"/>
        </w:rPr>
        <w:t>§ 46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0" w:name="p46-1"/>
      <w:bookmarkEnd w:id="770"/>
      <w:r w:rsidRPr="003B754D">
        <w:rPr>
          <w:rFonts w:ascii="Arial" w:eastAsia="Times New Roman" w:hAnsi="Arial" w:cs="Arial"/>
          <w:color w:val="000000"/>
          <w:sz w:val="20"/>
          <w:szCs w:val="20"/>
          <w:lang w:eastAsia="cs-CZ"/>
        </w:rPr>
        <w:t>Obec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1" w:name="p46-1-a"/>
      <w:bookmarkEnd w:id="77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schvaluje místa, na nichž lze konat trhy určené k prodeji zvířat a živočišných produktů (tržnice a tržiště) a po určení veterinárních podmínek místa, na nichž lze konat svody zvířat, a povoluje konání těchto trhů a svodů. Na území hlavního města Prahy schvalují tato místa a povolují konání těchto trhů a svodů městské části hlavního města Prahy,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2" w:name="p46-1-b"/>
      <w:bookmarkEnd w:id="77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vydává na návrh krajské veterinární správy nařízení obce</w:t>
      </w:r>
      <w:hyperlink r:id="rId187" w:anchor="f1956136" w:history="1">
        <w:r w:rsidRPr="003B754D">
          <w:rPr>
            <w:rFonts w:ascii="Arial" w:eastAsia="Times New Roman" w:hAnsi="Arial" w:cs="Arial"/>
            <w:b/>
            <w:bCs/>
            <w:color w:val="05507A"/>
            <w:sz w:val="20"/>
            <w:szCs w:val="20"/>
            <w:vertAlign w:val="superscript"/>
            <w:lang w:eastAsia="cs-CZ"/>
          </w:rPr>
          <w:t>25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o nařízení mimořádných veterinárních opatření, ukončuje mimořádná veterinární opatření a dozírá na jejich plnění. To však neplatí pro hlavní město Prahu, v němž vyhlašuje a ukončuje mimořádná veterinární opatření vždy Městská veterinární správa v Praze,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3" w:name="p46-1-c"/>
      <w:bookmarkEnd w:id="77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sama nebo ve spolupráci s jinou obcí nebo jinou osobou může zřídit a provozovat útulek pro zvířata odchycená podle § 42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4" w:name="p46-1-d"/>
      <w:bookmarkEnd w:id="77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hradí náklady spojené s odchytem a karanténováním odchyceného zvířete podle § 42, není-li jeho chovatel znám,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5" w:name="p46-1-e"/>
      <w:bookmarkEnd w:id="775"/>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podílí se na svém území, které zasahuje do ochranného pásma, pásma dozoru, popřípadě dalšího pásma s omezením, na zabezpečování mimořádných veterinárních opatření nařízených Státní veterinární správou, a to způsobem a v rozsahu stanovenými těmito opatřeními; na území hlavního města Prahy se na zabezpečování uvedených opatření podílejí městské části hlavního města Prahy. Pro náhradu nákladů a ztrát vzniklých obci a v případě hlavního města Prahy městské části v souvislosti se zabezpečováním mimořádných veterinárních opatření platí obdobně § 67 odst. 2, § 68 odst. 1 a § 70 odst. 1 a 2.</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76" w:name="p47"/>
      <w:bookmarkEnd w:id="776"/>
      <w:r w:rsidRPr="003B754D">
        <w:rPr>
          <w:rFonts w:ascii="Arial" w:eastAsia="Times New Roman" w:hAnsi="Arial" w:cs="Arial"/>
          <w:b/>
          <w:bCs/>
          <w:color w:val="FF8400"/>
          <w:sz w:val="20"/>
          <w:szCs w:val="20"/>
          <w:lang w:eastAsia="cs-CZ"/>
        </w:rPr>
        <w:t>§ 47</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Orgány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7" w:name="p47-1"/>
      <w:bookmarkEnd w:id="77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Státní veterinární správa je orgánem veterinární správy a správním úřadem s celostátní působností podřízeným Ministerstvu zemědělství (dále jen „ministerstvo“).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8" w:name="p47-2"/>
      <w:bookmarkEnd w:id="77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Státní veterinární správa je organizační složkou státu a účetní jednotkou. Jejím sídlem je Praha.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79" w:name="p47-3"/>
      <w:bookmarkEnd w:id="77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Ústav pro státní kontrolu veterinárních biopreparátů a léčiv (dále jen „Ústav“) je orgánem veterinární správy pro oblast veterinárních přípravků a veterinárních technických prostředků, organizační složkou státu a účetní jednotkou.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0" w:name="p47-4"/>
      <w:bookmarkEnd w:id="780"/>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Státní veterinární správa je tvořena Ústřední veterinární správou, krajskými veterinárními správami, které vykonávají svou působnost ve věcech veterinární péče na území, které je shodné s územím krajů podle jiného zákona</w:t>
      </w:r>
      <w:hyperlink r:id="rId188" w:anchor="f1956003" w:history="1">
        <w:r w:rsidRPr="003B754D">
          <w:rPr>
            <w:rFonts w:ascii="Arial" w:eastAsia="Times New Roman" w:hAnsi="Arial" w:cs="Arial"/>
            <w:b/>
            <w:bCs/>
            <w:color w:val="05507A"/>
            <w:sz w:val="20"/>
            <w:szCs w:val="20"/>
            <w:vertAlign w:val="superscript"/>
            <w:lang w:eastAsia="cs-CZ"/>
          </w:rPr>
          <w:t>7a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Městskou veterinární správou v Praze, která vykonává působnost krajské veterinární správy na území hlavního města Prahy.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1" w:name="p47-5"/>
      <w:bookmarkEnd w:id="781"/>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V čele Státní veterinární správy je ústřední ředitel, který řídí Ústřední veterinární správu; jeho výběr, jmenování a odvolání se řídí zákonem o státní službě. Výběr, jmenování a odvolání ředitele krajské veterinární správy se řídí zákonem o státní službě.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2" w:name="p47-6"/>
      <w:bookmarkEnd w:id="782"/>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Ústřední ředitel jmenuje a odvolává se souhlasem ministra zemědělství ředitele státních veterinárních ústavů.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3" w:name="p47-7"/>
      <w:bookmarkEnd w:id="783"/>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Svou působnost vykonává Státní veterinární správa Ústřední veterinární správou a krajskými veterinárními správami. Jako orgán prvého stupně rozhoduje ve správním řízení krajská veterinární správa podle své územní působnosti, o odvolání proti rozhodnutí krajské veterinární správy rozhoduje Ústřední veterinární správa, s výjimkou § 48 odst. 1 písm. f), g), l) a p), ve kterých rozhoduje jako orgán prvého stupně Ústřední veterinární správa.</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784" w:name="p48"/>
      <w:bookmarkEnd w:id="784"/>
      <w:r w:rsidRPr="003B754D">
        <w:rPr>
          <w:rFonts w:ascii="Arial" w:eastAsia="Times New Roman" w:hAnsi="Arial" w:cs="Arial"/>
          <w:b/>
          <w:bCs/>
          <w:color w:val="FF8400"/>
          <w:sz w:val="20"/>
          <w:szCs w:val="20"/>
          <w:lang w:eastAsia="cs-CZ"/>
        </w:rPr>
        <w:t>§ 48</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Ústřední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5" w:name="p48-1"/>
      <w:bookmarkEnd w:id="78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Ústřední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6" w:name="p48-1-a"/>
      <w:bookmarkEnd w:id="78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zpracovává koncepce ochrany zdraví zvířat a péče o zdravotní nezávadnost živočišných produktů, víceleté plány kontrol s cílem pravidelně ověřovat dodržování právních předpisů, které se týkají zdraví a pohody zvířat a zdravotní nezávadnosti živočišných produktů a krmiv, plány sledování některých látek a jejich reziduí a zabezpečuje realizaci těchto koncepcí a plánů,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7" w:name="p48-1-b"/>
      <w:bookmarkEnd w:id="78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předkládá ministerstvu ke schválení návrhy programů ozdravování zvířat, včetně návrhů na jejich financování, a zabezpečuje jejich plnění, návrhy zásad pro vypracování pohotovostních plánů, jakož i, v případě hospodářských zvířat po projednání s Agrární komorou, návrhy na stanovení dalších povinných preventivních a diagnostických úkonů k předcházení vzniku a šíření nákaz a nemocí přenosných ze zvířat na člověka a k jejich zdolávání, které nejsou uvedeny v § 44 odst. 1 písm. d) větě druhé. Při vzniku mimořádné situace organizuje činnost krizového centra tlumení nákaz</w:t>
      </w:r>
      <w:hyperlink r:id="rId189" w:anchor="f1956139" w:history="1">
        <w:r w:rsidRPr="003B754D">
          <w:rPr>
            <w:rFonts w:ascii="Arial" w:eastAsia="Times New Roman" w:hAnsi="Arial" w:cs="Arial"/>
            <w:b/>
            <w:bCs/>
            <w:color w:val="05507A"/>
            <w:sz w:val="20"/>
            <w:szCs w:val="20"/>
            <w:vertAlign w:val="superscript"/>
            <w:lang w:eastAsia="cs-CZ"/>
          </w:rPr>
          <w:t>25b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8" w:name="p48-1-c"/>
      <w:bookmarkEnd w:id="78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vypracovává a aktualizuje celostátní pohotovostní plány, koordinuje provádění povinných preventivních a diagnostických úkonů k předcházení vzniku a šíření nákaz a nemocí přenosných ze zvířat na člověka a k jejich zdolávání, rozhoduje o nařízení, změně a ukončení mimořádných veterinárních opatření a dozírá na jejich plnění, přiznává, pozastavuje a obnovuje stádům, hospodářstvím a oblastem status prosté nákazy, vede jejich seznam a navrhuje orgánům Evropské unie, aby byl České republice přiznán status území prostého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89" w:name="p48-1-d"/>
      <w:bookmarkEnd w:id="789"/>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řídí krajské veterinární správy, rozhoduje o opravných prostředcích proti jejich rozhodnutím a proti rozhodnutím Ústavu,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0" w:name="p48-1-e"/>
      <w:bookmarkEnd w:id="790"/>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řídí státní veterinární ústavy a Ústav a koordinuje jejich odbornou činnost, navrhuje ministerstvu schválení národních referenčních laboratoří a schvaluje referenční laboratoře, usměrňuje a koordinuje jejich činnost,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1" w:name="p48-1-f"/>
      <w:bookmarkEnd w:id="791"/>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vykonává státní veterinární dozor a vydává závazné pokyny k odstranění zjištěných nedostatků, provádí úřední kontroly a audity a na základě jejich výsledků přijímá vhodná opatření,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mají-li tyto výjimky celostátní povahu nebo se týkají území více krajů,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2" w:name="p48-1-g"/>
      <w:bookmarkEnd w:id="792"/>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vydává závazné posudky v případech, v nichž si jejich vydávání vyhradí, dává z hlediska zdravotní nezávadnosti souhlas k biologickému zkoušení dosud nepoužívaných krmiv, jejich výrobě, dovozu a uvádění do oběhu, určuje případy, ve kterých je třeba provést hodnocení specifické účinnosti biocidních přípravků proti stanoveným původcům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3" w:name="p48-1-h"/>
      <w:bookmarkEnd w:id="793"/>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provádí kontroly podle zákona o Státním zemědělském intervenčním fondu pro potřeby tohoto fondu,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4" w:name="p48-1-i"/>
      <w:bookmarkEnd w:id="794"/>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prověřuje, zda pohraniční veterinární stanice splňuje požadavky na umístění, materiální a personální vybavení stanoviště veterinární hraniční kontroly, pozastavuje její činnost, zejména vyžaduje-li to ochrana zdraví lidí a zvířat, na požádání dovozců zvířat nebo živočišných produktů, pro něž nebyly dosud dovozní podmínky stanoveny (harmonizovány) na úrovni Evropské unie, sděluje dovozní podmínky uplatňované na dovoz zvířat nebo živočišných produktů daného druhu z příslušné třetí země nebo její části do České republiky a určuje, která očkování brání dovozu zvířat a jejich produktů, může v souvislosti s úkoly týkajícími se pohraniční veterinární kontroly požadovat od celních orgánů informace nezbytné z hlediska řízení a mezinárodní spolupráce na úseku této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5" w:name="p48-1-j"/>
      <w:bookmarkEnd w:id="795"/>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vede, aktualizuje a zveřejňuje na internetových stránkách Státní veterinární správy seznamy schválených a registrovaných, popřípadě povolených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6" w:name="p48-1-j-1"/>
      <w:bookmarkEnd w:id="79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účastníků sítě sledování, shromažďovacích středisek, karanténních středisek, inseminačních stanic, středisek pro odběr spermatu, bank spermatu, zařízení pro chov zvířat, včetně chovu živočichů pocházejících z akvakultury, a jiných zařízení, podílejících se na uvádění zvířat do oběhu a na obchodování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7" w:name="p48-1-j-2"/>
      <w:bookmarkEnd w:id="79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podniků, závodů, popřípadě jiných zařízení, podílejících se na výrobě, zpracovávání a uvádění živočišných produktů do oběhu a na obchodování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8" w:name="p48-1-j-3"/>
      <w:bookmarkEnd w:id="79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 které jako podnikatelé</w:t>
      </w:r>
      <w:hyperlink r:id="rId190"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přepravují zvířata nebo živočišné produkty a podléhají registraci, jakož i obchodníků uvedených v § 9b,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799" w:name="p48-1-j-4"/>
      <w:bookmarkEnd w:id="79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třetích zemí, popřípadě jejich částí, z nichž lze dovážet zvířata nebo živočišné produkty do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0" w:name="p48-1-j-5"/>
      <w:bookmarkEnd w:id="800"/>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podniků, popřípadě jiných zařízení v třetích zemích, z nichž lze dovážet živočišné produkty do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1" w:name="p48-1-j-6"/>
      <w:bookmarkEnd w:id="801"/>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veterinárních laboratoří, asanačních podniků a jiných osob, které vykonávají jen některé asanační činnosti uvedené v § 39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2" w:name="p48-1-j-7"/>
      <w:bookmarkEnd w:id="802"/>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svobodných celních pásem, svobodných celních skladů a celních skladů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3" w:name="p48-1-j-8"/>
      <w:bookmarkEnd w:id="803"/>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dalších osob, podniků, závodů, středisek a jiných zařízení a prostředků, pokud jejich schválení a registraci, popřípadě jen registraci vyžadují tento zákon nebo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seznamy podle bodů 1 až 8 předává Komisi a ostatním členským státům, vyžadují-li to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4" w:name="p48-1-k"/>
      <w:bookmarkEnd w:id="804"/>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zveřejňuje na internetových stránkách Státní veterinární správy v souladu s právními akty Evropské unie vzory veterinárních osvědčení, jakož i seznamy referenčních laboratoří Evropské unie, národních referenčních laboratoří členských států a laboratoří členských států oprávněných k výkonu určité laboratorní činnosti, pokud to právní akty Evropské unie vyžadují,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5" w:name="p48-1-l"/>
      <w:bookmarkEnd w:id="805"/>
      <w:r w:rsidRPr="003B754D">
        <w:rPr>
          <w:rFonts w:ascii="Arial" w:eastAsia="Times New Roman" w:hAnsi="Arial" w:cs="Arial"/>
          <w:b/>
          <w:bCs/>
          <w:color w:val="000000"/>
          <w:sz w:val="20"/>
          <w:szCs w:val="20"/>
          <w:lang w:eastAsia="cs-CZ"/>
        </w:rPr>
        <w:t>l)</w:t>
      </w:r>
      <w:r w:rsidRPr="003B754D">
        <w:rPr>
          <w:rFonts w:ascii="Arial" w:eastAsia="Times New Roman" w:hAnsi="Arial" w:cs="Arial"/>
          <w:color w:val="000000"/>
          <w:sz w:val="20"/>
          <w:szCs w:val="20"/>
          <w:lang w:eastAsia="cs-CZ"/>
        </w:rPr>
        <w:t> vydává, mění a odnímá fyzickým a právnickým osobám povolení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6" w:name="p48-1-l-1"/>
      <w:bookmarkEnd w:id="80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 provádění laboratorní, popřípadě jiné veterinární diagnostické činnosti, jejíž výsledky mají být využívány pro účely státního veterinárního dozoru,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7" w:name="p48-1-l-2"/>
      <w:bookmarkEnd w:id="80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 provozování asanačního podniku,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8" w:name="p48-1-m"/>
      <w:bookmarkEnd w:id="808"/>
      <w:r w:rsidRPr="003B754D">
        <w:rPr>
          <w:rFonts w:ascii="Arial" w:eastAsia="Times New Roman" w:hAnsi="Arial" w:cs="Arial"/>
          <w:b/>
          <w:bCs/>
          <w:color w:val="000000"/>
          <w:sz w:val="20"/>
          <w:szCs w:val="20"/>
          <w:lang w:eastAsia="cs-CZ"/>
        </w:rPr>
        <w:t>m)</w:t>
      </w:r>
      <w:r w:rsidRPr="003B754D">
        <w:rPr>
          <w:rFonts w:ascii="Arial" w:eastAsia="Times New Roman" w:hAnsi="Arial" w:cs="Arial"/>
          <w:color w:val="000000"/>
          <w:sz w:val="20"/>
          <w:szCs w:val="20"/>
          <w:lang w:eastAsia="cs-CZ"/>
        </w:rPr>
        <w:t> shromažďuje, zpracovává a vyhodnocuje informace z oblasti veterinární péče včetně údajů, jež se Česká republika zavázala podávat mezinárodním organizacím vzhledem ke svému členství v nich, vede, provozuje a rozvíjí informační systém v oblasti veterinární péče v souladu se zvláštními právními předpisy</w:t>
      </w:r>
      <w:hyperlink r:id="rId191" w:anchor="f1956140" w:history="1">
        <w:r w:rsidRPr="003B754D">
          <w:rPr>
            <w:rFonts w:ascii="Arial" w:eastAsia="Times New Roman" w:hAnsi="Arial" w:cs="Arial"/>
            <w:b/>
            <w:bCs/>
            <w:color w:val="05507A"/>
            <w:sz w:val="20"/>
            <w:szCs w:val="20"/>
            <w:vertAlign w:val="superscript"/>
            <w:lang w:eastAsia="cs-CZ"/>
          </w:rPr>
          <w:t>25c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spolupracuje se správci jiných informačních systémů sloužících k výkonu veřejné správy v České republice a zabezpečuje funkční integraci informačního systému v oblasti veterinární péče do mezinárodních informačních systémů v oblasti veterinární péče,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09" w:name="p48-1-n"/>
      <w:bookmarkEnd w:id="809"/>
      <w:r w:rsidRPr="003B754D">
        <w:rPr>
          <w:rFonts w:ascii="Arial" w:eastAsia="Times New Roman" w:hAnsi="Arial" w:cs="Arial"/>
          <w:b/>
          <w:bCs/>
          <w:color w:val="000000"/>
          <w:sz w:val="20"/>
          <w:szCs w:val="20"/>
          <w:lang w:eastAsia="cs-CZ"/>
        </w:rPr>
        <w:t>n)</w:t>
      </w:r>
      <w:r w:rsidRPr="003B754D">
        <w:rPr>
          <w:rFonts w:ascii="Arial" w:eastAsia="Times New Roman" w:hAnsi="Arial" w:cs="Arial"/>
          <w:color w:val="000000"/>
          <w:sz w:val="20"/>
          <w:szCs w:val="20"/>
          <w:lang w:eastAsia="cs-CZ"/>
        </w:rPr>
        <w:t> organizuje atestační studium úředních veterinárních lékařů a uděluje atestace, organizuje odbornou průpravu veterinárních asistentů, organizuje odborné kurzy a další vzdělávání zaměstnanců Státní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0" w:name="p48-1-o"/>
      <w:bookmarkEnd w:id="810"/>
      <w:r w:rsidRPr="003B754D">
        <w:rPr>
          <w:rFonts w:ascii="Arial" w:eastAsia="Times New Roman" w:hAnsi="Arial" w:cs="Arial"/>
          <w:b/>
          <w:bCs/>
          <w:color w:val="000000"/>
          <w:sz w:val="20"/>
          <w:szCs w:val="20"/>
          <w:lang w:eastAsia="cs-CZ"/>
        </w:rPr>
        <w:t>o)</w:t>
      </w:r>
      <w:r w:rsidRPr="003B754D">
        <w:rPr>
          <w:rFonts w:ascii="Arial" w:eastAsia="Times New Roman" w:hAnsi="Arial" w:cs="Arial"/>
          <w:color w:val="000000"/>
          <w:sz w:val="20"/>
          <w:szCs w:val="20"/>
          <w:lang w:eastAsia="cs-CZ"/>
        </w:rPr>
        <w:t> spolupracuje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1" w:name="p48-1-o-1"/>
      <w:bookmarkEnd w:id="81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 Agrární komorou, Potravinářskou komorou, Komorou a s dalšími profesními zájmovými sdruženími, jakož i s Veterinární a farmaceutickou univerzitou Brno v otázkách týkajících se jejich působnosti a společného zájmu,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2" w:name="p48-1-o-2"/>
      <w:bookmarkEnd w:id="81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 orgány Evropské unie, kterým podává jimi požadované nebo předpisy Evropské unie stanovené informace, zprávy, stanoviska a doklady z oboru své působnosti, a s členskými státy, kterým poskytuje potřebnou součinnost, zejména informace stanovené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3" w:name="p48-1-o-3"/>
      <w:bookmarkEnd w:id="81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se zahraničními veterinárními službami a příslušnými mezinárodními organizacemi,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4" w:name="p48-1-p"/>
      <w:bookmarkEnd w:id="814"/>
      <w:r w:rsidRPr="003B754D">
        <w:rPr>
          <w:rFonts w:ascii="Arial" w:eastAsia="Times New Roman" w:hAnsi="Arial" w:cs="Arial"/>
          <w:b/>
          <w:bCs/>
          <w:color w:val="000000"/>
          <w:sz w:val="20"/>
          <w:szCs w:val="20"/>
          <w:lang w:eastAsia="cs-CZ"/>
        </w:rPr>
        <w:t>p)</w:t>
      </w:r>
      <w:r w:rsidRPr="003B754D">
        <w:rPr>
          <w:rFonts w:ascii="Arial" w:eastAsia="Times New Roman" w:hAnsi="Arial" w:cs="Arial"/>
          <w:color w:val="000000"/>
          <w:sz w:val="20"/>
          <w:szCs w:val="20"/>
          <w:lang w:eastAsia="cs-CZ"/>
        </w:rPr>
        <w:t> plní úkoly vyplývající pro ni z bezprostředně závazných právních předpisů Evropské unie</w:t>
      </w:r>
      <w:hyperlink r:id="rId192" w:anchor="f1955984" w:history="1">
        <w:r w:rsidRPr="003B754D">
          <w:rPr>
            <w:rFonts w:ascii="Arial" w:eastAsia="Times New Roman" w:hAnsi="Arial" w:cs="Arial"/>
            <w:b/>
            <w:bCs/>
            <w:color w:val="05507A"/>
            <w:sz w:val="20"/>
            <w:szCs w:val="20"/>
            <w:vertAlign w:val="superscript"/>
            <w:lang w:eastAsia="cs-CZ"/>
          </w:rPr>
          <w:t>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zejména vykonává dozor nad plněním povinností vyplývajících pro fyzické a právnické osoby z těchto předpisů Evropské unie</w:t>
      </w:r>
      <w:hyperlink r:id="rId193" w:anchor="f1955984" w:history="1">
        <w:r w:rsidRPr="003B754D">
          <w:rPr>
            <w:rFonts w:ascii="Arial" w:eastAsia="Times New Roman" w:hAnsi="Arial" w:cs="Arial"/>
            <w:b/>
            <w:bCs/>
            <w:color w:val="05507A"/>
            <w:sz w:val="20"/>
            <w:szCs w:val="20"/>
            <w:vertAlign w:val="superscript"/>
            <w:lang w:eastAsia="cs-CZ"/>
          </w:rPr>
          <w:t>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vydává povolení k přijetí vedlejších živočišných produktů náležejících mezi materiály 1. nebo 2. kategorie a zpracovaných produktů pocházejících z těchto materiálů, které jsou odesílány z jiných členských států do České republiky jako státu určení, provádí v případě přeshraniční spolupráce dozor a postupuje přitom podle předpisu Evropské unie upravujícího spolupráci v oblasti ochrany spotřebitele</w:t>
      </w:r>
      <w:hyperlink r:id="rId194" w:anchor="f1956142" w:history="1">
        <w:r w:rsidRPr="003B754D">
          <w:rPr>
            <w:rFonts w:ascii="Arial" w:eastAsia="Times New Roman" w:hAnsi="Arial" w:cs="Arial"/>
            <w:b/>
            <w:bCs/>
            <w:color w:val="05507A"/>
            <w:sz w:val="20"/>
            <w:szCs w:val="20"/>
            <w:vertAlign w:val="superscript"/>
            <w:lang w:eastAsia="cs-CZ"/>
          </w:rPr>
          <w:t>25d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v případě zjištění protiprávního jednání</w:t>
      </w:r>
      <w:hyperlink r:id="rId195" w:anchor="f1956143" w:history="1">
        <w:r w:rsidRPr="003B754D">
          <w:rPr>
            <w:rFonts w:ascii="Arial" w:eastAsia="Times New Roman" w:hAnsi="Arial" w:cs="Arial"/>
            <w:b/>
            <w:bCs/>
            <w:color w:val="05507A"/>
            <w:sz w:val="20"/>
            <w:szCs w:val="20"/>
            <w:vertAlign w:val="superscript"/>
            <w:lang w:eastAsia="cs-CZ"/>
          </w:rPr>
          <w:t>25e</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kterého se kontrolovaná osoba dopustila na území Evropské unie nebo v jiném státě tvořícím Evropský hospodářský prostor a které poškozuje nebo může poškodit společný zájem spotřebitelů</w:t>
      </w:r>
      <w:hyperlink r:id="rId196" w:anchor="f1956144" w:history="1">
        <w:r w:rsidRPr="003B754D">
          <w:rPr>
            <w:rFonts w:ascii="Arial" w:eastAsia="Times New Roman" w:hAnsi="Arial" w:cs="Arial"/>
            <w:b/>
            <w:bCs/>
            <w:color w:val="05507A"/>
            <w:sz w:val="20"/>
            <w:szCs w:val="20"/>
            <w:vertAlign w:val="superscript"/>
            <w:lang w:eastAsia="cs-CZ"/>
          </w:rPr>
          <w:t>25f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rozhodnutím takové jednání zakáže,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5" w:name="p48-1-q"/>
      <w:bookmarkEnd w:id="815"/>
      <w:r w:rsidRPr="003B754D">
        <w:rPr>
          <w:rFonts w:ascii="Arial" w:eastAsia="Times New Roman" w:hAnsi="Arial" w:cs="Arial"/>
          <w:b/>
          <w:bCs/>
          <w:color w:val="000000"/>
          <w:sz w:val="20"/>
          <w:szCs w:val="20"/>
          <w:lang w:eastAsia="cs-CZ"/>
        </w:rPr>
        <w:t>q)</w:t>
      </w:r>
      <w:r w:rsidRPr="003B754D">
        <w:rPr>
          <w:rFonts w:ascii="Arial" w:eastAsia="Times New Roman" w:hAnsi="Arial" w:cs="Arial"/>
          <w:color w:val="000000"/>
          <w:sz w:val="20"/>
          <w:szCs w:val="20"/>
          <w:lang w:eastAsia="cs-CZ"/>
        </w:rPr>
        <w:t> určí na žádost orgánu vykonávajícího státní dozor podle zákona o České obchodní inspekci</w:t>
      </w:r>
      <w:hyperlink r:id="rId197" w:anchor="f4378613" w:history="1">
        <w:r w:rsidRPr="003B754D">
          <w:rPr>
            <w:rFonts w:ascii="Arial" w:eastAsia="Times New Roman" w:hAnsi="Arial" w:cs="Arial"/>
            <w:b/>
            <w:bCs/>
            <w:color w:val="05507A"/>
            <w:sz w:val="20"/>
            <w:szCs w:val="20"/>
            <w:vertAlign w:val="superscript"/>
            <w:lang w:eastAsia="cs-CZ"/>
          </w:rPr>
          <w:t>25g</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zákona o Celní správě České republiky</w:t>
      </w:r>
      <w:hyperlink r:id="rId198" w:anchor="f4378614" w:history="1">
        <w:r w:rsidRPr="003B754D">
          <w:rPr>
            <w:rFonts w:ascii="Arial" w:eastAsia="Times New Roman" w:hAnsi="Arial" w:cs="Arial"/>
            <w:b/>
            <w:bCs/>
            <w:color w:val="05507A"/>
            <w:sz w:val="20"/>
            <w:szCs w:val="20"/>
            <w:vertAlign w:val="superscript"/>
            <w:lang w:eastAsia="cs-CZ"/>
          </w:rPr>
          <w:t>25h</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který státní veterinární ústav provádí laboratorní vyšetření k identifikaci živočišného druhu podle předpisu Evropské unie, kterým se zakazuje uvádět na trh, dovážet do Společenství a vyvážet z něj kočičí a psí kůže a výrobky obsahující tyto kůže</w:t>
      </w:r>
      <w:hyperlink r:id="rId199" w:anchor="f4378617" w:history="1">
        <w:r w:rsidRPr="003B754D">
          <w:rPr>
            <w:rFonts w:ascii="Arial" w:eastAsia="Times New Roman" w:hAnsi="Arial" w:cs="Arial"/>
            <w:b/>
            <w:bCs/>
            <w:color w:val="05507A"/>
            <w:sz w:val="20"/>
            <w:szCs w:val="20"/>
            <w:vertAlign w:val="superscript"/>
            <w:lang w:eastAsia="cs-CZ"/>
          </w:rPr>
          <w:t>25i</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6" w:name="p48-1-r"/>
      <w:bookmarkEnd w:id="816"/>
      <w:r w:rsidRPr="003B754D">
        <w:rPr>
          <w:rFonts w:ascii="Arial" w:eastAsia="Times New Roman" w:hAnsi="Arial" w:cs="Arial"/>
          <w:b/>
          <w:bCs/>
          <w:color w:val="000000"/>
          <w:sz w:val="20"/>
          <w:szCs w:val="20"/>
          <w:lang w:eastAsia="cs-CZ"/>
        </w:rPr>
        <w:t>r)</w:t>
      </w:r>
      <w:r w:rsidRPr="003B754D">
        <w:rPr>
          <w:rFonts w:ascii="Arial" w:eastAsia="Times New Roman" w:hAnsi="Arial" w:cs="Arial"/>
          <w:color w:val="000000"/>
          <w:sz w:val="20"/>
          <w:szCs w:val="20"/>
          <w:lang w:eastAsia="cs-CZ"/>
        </w:rPr>
        <w:t> přiděluje výrobcům pasů řady čísel v souladu s čl. 21 odst. 3 předpisu Evropské unie o veterinárních podmínkách pro neobchodní přesuny zvířat v zájmovém chovu</w:t>
      </w:r>
      <w:hyperlink r:id="rId200"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7" w:name="p48-1-s"/>
      <w:bookmarkEnd w:id="817"/>
      <w:r w:rsidRPr="003B754D">
        <w:rPr>
          <w:rFonts w:ascii="Arial" w:eastAsia="Times New Roman" w:hAnsi="Arial" w:cs="Arial"/>
          <w:b/>
          <w:bCs/>
          <w:color w:val="000000"/>
          <w:sz w:val="20"/>
          <w:szCs w:val="20"/>
          <w:lang w:eastAsia="cs-CZ"/>
        </w:rPr>
        <w:t>s)</w:t>
      </w:r>
      <w:r w:rsidRPr="003B754D">
        <w:rPr>
          <w:rFonts w:ascii="Arial" w:eastAsia="Times New Roman" w:hAnsi="Arial" w:cs="Arial"/>
          <w:color w:val="000000"/>
          <w:sz w:val="20"/>
          <w:szCs w:val="20"/>
          <w:lang w:eastAsia="cs-CZ"/>
        </w:rPr>
        <w:t> plní ostatní úkoly stanovené tímto zákonem nebo zvláštními právními předpisy</w:t>
      </w:r>
      <w:hyperlink r:id="rId201" w:anchor="f1955982" w:history="1">
        <w:r w:rsidRPr="003B754D">
          <w:rPr>
            <w:rFonts w:ascii="Arial" w:eastAsia="Times New Roman" w:hAnsi="Arial" w:cs="Arial"/>
            <w:b/>
            <w:bCs/>
            <w:color w:val="05507A"/>
            <w:sz w:val="20"/>
            <w:szCs w:val="20"/>
            <w:vertAlign w:val="superscript"/>
            <w:lang w:eastAsia="cs-CZ"/>
          </w:rPr>
          <w:t>1b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18" w:name="p48-2"/>
      <w:bookmarkEnd w:id="818"/>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Prováděcí právní předpis stanoví konkrétní požadavky na vybavení, způsob a organizaci provozu informačního systému v oblasti veterinární péče.</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819" w:name="p48a"/>
      <w:bookmarkEnd w:id="819"/>
      <w:r w:rsidRPr="003B754D">
        <w:rPr>
          <w:rFonts w:ascii="Arial" w:eastAsia="Times New Roman" w:hAnsi="Arial" w:cs="Arial"/>
          <w:b/>
          <w:bCs/>
          <w:color w:val="FF8400"/>
          <w:sz w:val="20"/>
          <w:szCs w:val="20"/>
          <w:lang w:eastAsia="cs-CZ"/>
        </w:rPr>
        <w:t>§ 48a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0" w:name="p48a-1"/>
      <w:bookmarkEnd w:id="82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Ústřední veterinární správa informuje veřejnost na základě výsledků státního veterinárního dozoru o zjištěných živočišných produktech, které nejsou zdravotně nezávadné, nebo živočišných produktech nevhodných k lidské spotřebě v souladu s čl. 10 nařízení Evropského parlamentu a Rady (ES) č. 178/2002.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1" w:name="p48a-2"/>
      <w:bookmarkEnd w:id="82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Ústřední veterinární správa je oprávněna informovat veřejnost na základě výsledků státního veterinárního dozoru 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2" w:name="p48a-2-a"/>
      <w:bookmarkEnd w:id="82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zjištěných živočišných produktech označených nebo nabízených klamavým způsobem,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3" w:name="p48a-2-b"/>
      <w:bookmarkEnd w:id="82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potvrzení výskytu nebezpečné nákazy nebo nemoci přenosné ze zvířat na člověka, které mohou ohrozit zdraví lidí nebo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4" w:name="p48a-3"/>
      <w:bookmarkEnd w:id="82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Informace veřejnosti zveřejněné podle odstavců 1 a 2 mohou obsahovat totožnost kontrolované osoby, povahu případného rizika, přijatá opatření a další informace nezbytné k ochraně zdraví lidí a zvířat. Na tyto případy se nevztahuje povinnost mlčenlivosti uložená podle zvláštních právních předpisů</w:t>
      </w:r>
      <w:hyperlink r:id="rId202" w:anchor="f5391089" w:history="1">
        <w:r w:rsidRPr="003B754D">
          <w:rPr>
            <w:rFonts w:ascii="Arial" w:eastAsia="Times New Roman" w:hAnsi="Arial" w:cs="Arial"/>
            <w:b/>
            <w:bCs/>
            <w:color w:val="05507A"/>
            <w:sz w:val="20"/>
            <w:szCs w:val="20"/>
            <w:vertAlign w:val="superscript"/>
            <w:lang w:eastAsia="cs-CZ"/>
          </w:rPr>
          <w:t>51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825" w:name="p49"/>
      <w:bookmarkEnd w:id="825"/>
      <w:r w:rsidRPr="003B754D">
        <w:rPr>
          <w:rFonts w:ascii="Arial" w:eastAsia="Times New Roman" w:hAnsi="Arial" w:cs="Arial"/>
          <w:b/>
          <w:bCs/>
          <w:color w:val="FF8400"/>
          <w:sz w:val="20"/>
          <w:szCs w:val="20"/>
          <w:lang w:eastAsia="cs-CZ"/>
        </w:rPr>
        <w:t>§ 49</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Krajská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6" w:name="p49-1"/>
      <w:bookmarkEnd w:id="82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Krajská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7" w:name="p49-1-a"/>
      <w:bookmarkEnd w:id="82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vypracovává a aktualizuje v souladu s celostátními pohotovostními plány krajské pohotovostní plány a kontroluje jejich plnění, organizuje činnost krajského krizového centra tlumení nákaz</w:t>
      </w:r>
      <w:hyperlink r:id="rId203" w:anchor="f1956139" w:history="1">
        <w:r w:rsidRPr="003B754D">
          <w:rPr>
            <w:rFonts w:ascii="Arial" w:eastAsia="Times New Roman" w:hAnsi="Arial" w:cs="Arial"/>
            <w:b/>
            <w:bCs/>
            <w:color w:val="05507A"/>
            <w:sz w:val="20"/>
            <w:szCs w:val="20"/>
            <w:vertAlign w:val="superscript"/>
            <w:lang w:eastAsia="cs-CZ"/>
          </w:rPr>
          <w:t>25b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8" w:name="p49-1-b"/>
      <w:bookmarkEnd w:id="82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organizuje provádění povinných preventivních a diagnostických úkonů k předcházení vzniku a šíření nákaz a k jejich zdolávání, schvaluje a v případě neprovedení stanovených povinných preventivních a diagnostických úkonů [§ 5 odst. 1 písm. a), § 44 odst. 1 písm. d)] pozastavuje, popřípadě odnímá status hospodářství úředně prostého nebezpečných nákaz, schvaluje ozdravovací programy chovatelů, schvaluje prostory určené pro čištění a dezinfekci dopravních prostředků používaných k přepravě zvířat a plní úkoly vyplývající pro ni z plánu sledování některých látek a jejich reziduí,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29" w:name="p49-1-c"/>
      <w:bookmarkEnd w:id="82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rozhoduje o nařízení, změně a ukončení mimořádných veterinárních opatření v obvodu kraje nebo jeho části, přesahující územní obvod obce, dozírá na jejich plnění a povoluje individuální výjimky z nařízených mimořádných veterinárních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0" w:name="p49-1-d"/>
      <w:bookmarkEnd w:id="83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rozhoduje o nařízení, změně a ukončení mimořádných veterinárních opatření, jimiž se ukládají povinnosti individuálně určeným fyzickým a právnickým osobám, a dozírá na jejich plnění,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1" w:name="p49-1-e"/>
      <w:bookmarkEnd w:id="831"/>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oznamuje na základě výsledků předběžného vyšetření zvířat podezření z výskytu nebezpečné nákazy Ústřední veterinární správě a po jejich potvrzení výskyt této nákazy příslušnému krajskému úřadu, obci, na území hlavního města Prahy městským částem hlavního města Prahy, orgánu Policie České republiky a místně příslušnému orgánu Komory, výskyt nemoci přenosné ze zvířat na člověka též příslušnému orgánu ochrany veřejného zdraví,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2" w:name="p49-1-f"/>
      <w:bookmarkEnd w:id="832"/>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z nákazových důvodů může nařídit chovateli, aby předvedl zvíře k veterinárnímu vyšetření, ochrannému očkování nebo k provedení jiného odborného veterinárního úkonu, a určuje podmínky a dobu trvání karantény a izolace,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3" w:name="p49-1-g"/>
      <w:bookmarkEnd w:id="833"/>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vykonává státní veterinární dozor a vydává závazné pokyny k odstranění zjištěných nedostatků, provádí plánované úřední kontroly, kontroly v případě podezření z nedodržování povinností a požadavků a audity, a na základě jejich výsledků přijímá vhodná opatření, ověřuje soulad se specifikacemi podle předpisů Evropské unie o zemědělských produktech a potravinách, jež představují zaručené tradiční speciality, a o ochraně zeměpisných označení a označení původu zemědělských produktů a potravin</w:t>
      </w:r>
      <w:hyperlink r:id="rId204" w:anchor="f4378620" w:history="1">
        <w:r w:rsidRPr="003B754D">
          <w:rPr>
            <w:rFonts w:ascii="Arial" w:eastAsia="Times New Roman" w:hAnsi="Arial" w:cs="Arial"/>
            <w:b/>
            <w:bCs/>
            <w:color w:val="05507A"/>
            <w:sz w:val="20"/>
            <w:szCs w:val="20"/>
            <w:vertAlign w:val="superscript"/>
            <w:lang w:eastAsia="cs-CZ"/>
          </w:rPr>
          <w:t>25j</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pokud jde o produkty a potraviny živočišného původu, povoluje v souladu s předpisy Evropské unie zmírňující výjimky z veterinárních a hygienických požadavků stanovených na zdraví zvířat a jejich pohodu, na živočišné produkty, jakož i na konstrukci, uspořádání a vybavení podniků, závodů a jiných zařízení, v nichž se zachází se živočišnými produkty, a na vedlejší živočišné produkty, pokud povolování těchto výjimek nepřísluší Ústřední veterinární správě,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4" w:name="p49-1-h"/>
      <w:bookmarkEnd w:id="834"/>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schvaluje a registruje, popřípadě jen registruje v obvodu své působnosti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5" w:name="p49-1-h-1"/>
      <w:bookmarkEnd w:id="83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účastníky sítě sledování, shromažďovací střediska, karanténní střediska, inseminační stanice, střediska pro odběr spermatu, banky spermatu, zařízení pro chov zvířat, včetně chovu živočichů pocházejících z akvakultury, a jiná zařízení, podílející se na uvádění zvířat do oběhu a na obchodování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6" w:name="p49-1-h-2"/>
      <w:bookmarkEnd w:id="83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podniky, závody, popřípadě jiná zařízení, podílející se na výrobě, zpracovávání a uvádění živočišných produktů do oběhu a na obchodování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7" w:name="p49-1-h-3"/>
      <w:bookmarkEnd w:id="83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jako podnikatelé</w:t>
      </w:r>
      <w:hyperlink r:id="rId205"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přepravují zvířata nebo živočišné produkty a podléhají registraci, jakož i obchodníky uvedené v § 9b,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8" w:name="p49-1-h-4"/>
      <w:bookmarkEnd w:id="83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asanační podniky a jiné osoby, které vykonávají jen některé asanační činnosti uvedené v § 39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39" w:name="p49-1-h-5"/>
      <w:bookmarkEnd w:id="839"/>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soukromé veterinární lékaře pro shromažďovací střediska nebo pro určitou činnost, pokud jejich schválení vyžadují tento zákon nebo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0" w:name="p49-1-h-6"/>
      <w:bookmarkEnd w:id="840"/>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svobodná celní pásma, svobodné celní sklady a celní sklady pod státním veterinárním dozorem,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1" w:name="p49-1-h-7"/>
      <w:bookmarkEnd w:id="841"/>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další osoby, podniky, závody, střediska a jiná zařízení a prostředky, pokud jejich schválení a registraci, popřípadě jen registraci vyžadují tento zákon nebo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odnímá nebo pozastavuje schválení a registraci, popřípadě jen ruší registraci, jsou-li splněny podmínky pro takové opatření stanovené tímto zákonem nebo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2" w:name="p49-1-i"/>
      <w:bookmarkEnd w:id="842"/>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vydává závazné posudky pro stavební řízení, ohlášení stavby a pro kolaudační souhlas a osvědčuje splnění požadavků a podmínek stanovených pro zacházení se živočišnými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3" w:name="p49-1-j"/>
      <w:bookmarkEnd w:id="843"/>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uplatňuje stanoviska k územním plánům, regulačním plánům a závazná stanoviska v územním řízení z hlediska veterinární péče,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4" w:name="p49-1-k"/>
      <w:bookmarkEnd w:id="844"/>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určuje veterinární podmínky pro konání svodů zvířat a veterinární podmínky k provádění pokusů na zvířatech, registruje cirkusy, vydává rejstříky cirkusových zvířat a rejstříky míst konání představení cirkusů, potvrzuje pasy pro cirkusová zvířata, provádí kontroly dodržování povinností a požadavků spojených s přemísťováním cirkusových zvířat mezi členskými státy a ověřuje, zda jsou splněny podmínky pro přemístění cirkusu z České republiky do jiného členského státu,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5" w:name="p49-1-l"/>
      <w:bookmarkEnd w:id="845"/>
      <w:r w:rsidRPr="003B754D">
        <w:rPr>
          <w:rFonts w:ascii="Arial" w:eastAsia="Times New Roman" w:hAnsi="Arial" w:cs="Arial"/>
          <w:b/>
          <w:bCs/>
          <w:color w:val="000000"/>
          <w:sz w:val="20"/>
          <w:szCs w:val="20"/>
          <w:lang w:eastAsia="cs-CZ"/>
        </w:rPr>
        <w:t>l)</w:t>
      </w:r>
      <w:r w:rsidRPr="003B754D">
        <w:rPr>
          <w:rFonts w:ascii="Arial" w:eastAsia="Times New Roman" w:hAnsi="Arial" w:cs="Arial"/>
          <w:color w:val="000000"/>
          <w:sz w:val="20"/>
          <w:szCs w:val="20"/>
          <w:lang w:eastAsia="cs-CZ"/>
        </w:rPr>
        <w:t> tomu, kdo vyrábí, zpracovává, dováží, ošetřuje, skladuje, přepravuje, uvádí do oběhu a používá krmiva živočišného původu, určuje veterinární podmínky pro jejich použití tak, aby bylo vyloučeno jejich ovlivnění činiteli působícími nepříznivě na jejich zdravotní nezávadnost. U krmiv, jež byla ošetřena látkami škodlivými zdraví lidí nebo zvířat nebo jinak nepříznivě ovlivňujícími živočišné produkty anebo do nichž byly takové látky přidávány v souladu se schváleným technologickým postupem a která proto mohou být použita ke krmení jen po uplynutí stanovené ochranné lhůty, stanovuje v případě potřeby tuto lhůtu nebo jiné veterinární podmínky a opatření, a kontroluje jejich dodržování,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6" w:name="p49-1-m"/>
      <w:bookmarkEnd w:id="846"/>
      <w:r w:rsidRPr="003B754D">
        <w:rPr>
          <w:rFonts w:ascii="Arial" w:eastAsia="Times New Roman" w:hAnsi="Arial" w:cs="Arial"/>
          <w:b/>
          <w:bCs/>
          <w:color w:val="000000"/>
          <w:sz w:val="20"/>
          <w:szCs w:val="20"/>
          <w:lang w:eastAsia="cs-CZ"/>
        </w:rPr>
        <w:t>m)</w:t>
      </w:r>
      <w:r w:rsidRPr="003B754D">
        <w:rPr>
          <w:rFonts w:ascii="Arial" w:eastAsia="Times New Roman" w:hAnsi="Arial" w:cs="Arial"/>
          <w:color w:val="000000"/>
          <w:sz w:val="20"/>
          <w:szCs w:val="20"/>
          <w:lang w:eastAsia="cs-CZ"/>
        </w:rPr>
        <w:t> vydává po provedené veterinární kontrole veterinární osvědčení a odpovídá za jeho úplnost a správnost,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7" w:name="p49-1-n"/>
      <w:bookmarkEnd w:id="847"/>
      <w:r w:rsidRPr="003B754D">
        <w:rPr>
          <w:rFonts w:ascii="Arial" w:eastAsia="Times New Roman" w:hAnsi="Arial" w:cs="Arial"/>
          <w:b/>
          <w:bCs/>
          <w:color w:val="000000"/>
          <w:sz w:val="20"/>
          <w:szCs w:val="20"/>
          <w:lang w:eastAsia="cs-CZ"/>
        </w:rPr>
        <w:t>n)</w:t>
      </w:r>
      <w:r w:rsidRPr="003B754D">
        <w:rPr>
          <w:rFonts w:ascii="Arial" w:eastAsia="Times New Roman" w:hAnsi="Arial" w:cs="Arial"/>
          <w:color w:val="000000"/>
          <w:sz w:val="20"/>
          <w:szCs w:val="20"/>
          <w:lang w:eastAsia="cs-CZ"/>
        </w:rPr>
        <w:t> provádí prohlídku jatečných zvířat a masa, jakož i veterinární vyšetření ostatních živočišných produktů a posuzuje jejich použitelnost (poživatelnost), vydává provozovatelům drůbežích nebo králičích jatek povolení k provádění některých úkonů v rámci prohlídky masa drůbeže a zajícovců vlastními zaměstnanci a rozhoduje o výši náhrady nákladů spojených s výkonem této prohlídky, prověřuje systém vlastní kontroly hygienických podmínek výroby podnikatelů</w:t>
      </w:r>
      <w:hyperlink r:id="rId206"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uvedených v § 22, schvaluje pohotovostní plány provozovatelů jatek, provozní a sanitační řády uvedené v § 22 odst. 1 písm. b) bodě 3, dává a odnímá souhlas k prodeji malých množství syrového mléka chovatelem v místě výroby nebo prostřednictvím prodejního automatu přímo spotřebiteli,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8" w:name="p49-1-o"/>
      <w:bookmarkEnd w:id="848"/>
      <w:r w:rsidRPr="003B754D">
        <w:rPr>
          <w:rFonts w:ascii="Arial" w:eastAsia="Times New Roman" w:hAnsi="Arial" w:cs="Arial"/>
          <w:b/>
          <w:bCs/>
          <w:color w:val="000000"/>
          <w:sz w:val="20"/>
          <w:szCs w:val="20"/>
          <w:lang w:eastAsia="cs-CZ"/>
        </w:rPr>
        <w:t>o)</w:t>
      </w:r>
      <w:r w:rsidRPr="003B754D">
        <w:rPr>
          <w:rFonts w:ascii="Arial" w:eastAsia="Times New Roman" w:hAnsi="Arial" w:cs="Arial"/>
          <w:color w:val="000000"/>
          <w:sz w:val="20"/>
          <w:szCs w:val="20"/>
          <w:lang w:eastAsia="cs-CZ"/>
        </w:rPr>
        <w:t> provádí veterinární kontrolu zvířat a živočišných produktů, které jsou předmětem obchodování, v místě jejich původu, v průběhu jejich přepravy nebo při jejich příchodu na místo určení, a pokud je součástí krajské veterinární správy pohraniční veterinární stanice, také pohraniční veterinární kontrolu kontrolovaného zboží dováženého z třetích zemí; v souvislosti s prováděním pohraniční veterinární kontroly může požadovat od celních orgánů informace nezbytné pro řádný výkon této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49" w:name="p49-1-p"/>
      <w:bookmarkEnd w:id="849"/>
      <w:r w:rsidRPr="003B754D">
        <w:rPr>
          <w:rFonts w:ascii="Arial" w:eastAsia="Times New Roman" w:hAnsi="Arial" w:cs="Arial"/>
          <w:b/>
          <w:bCs/>
          <w:color w:val="000000"/>
          <w:sz w:val="20"/>
          <w:szCs w:val="20"/>
          <w:lang w:eastAsia="cs-CZ"/>
        </w:rPr>
        <w:t>p)</w:t>
      </w:r>
      <w:r w:rsidRPr="003B754D">
        <w:rPr>
          <w:rFonts w:ascii="Arial" w:eastAsia="Times New Roman" w:hAnsi="Arial" w:cs="Arial"/>
          <w:color w:val="000000"/>
          <w:sz w:val="20"/>
          <w:szCs w:val="20"/>
          <w:lang w:eastAsia="cs-CZ"/>
        </w:rPr>
        <w:t> přijímá odpovídající opatření, nejsou-li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0" w:name="p49-1-p-1"/>
      <w:bookmarkEnd w:id="85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splněny veterinární podmínky stanovené tímto zákonem nebo předpisy Evropské unie pro obchodování se zvířaty a živočišnými produkty, anebo pro dovoz zvířat a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1" w:name="p49-1-p-2"/>
      <w:bookmarkEnd w:id="85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dodržovány povinnosti nebo požadavky stanovené tímto zákonem nebo předpisy Evropské unie pro shromažďovací střediska,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2" w:name="p49-1-p-3"/>
      <w:bookmarkEnd w:id="85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dodržovány povinnosti nebo požadavky stanovené předpisem Evropské unie, kterým se zakazuje uvádět na trh, dovážet do Společenství a vyvážet z něj kočičí a psí kůže a výrobky obsahující tyto kůže</w:t>
      </w:r>
      <w:hyperlink r:id="rId207" w:anchor="f4378617" w:history="1">
        <w:r w:rsidRPr="003B754D">
          <w:rPr>
            <w:rFonts w:ascii="Arial" w:eastAsia="Times New Roman" w:hAnsi="Arial" w:cs="Arial"/>
            <w:b/>
            <w:bCs/>
            <w:color w:val="05507A"/>
            <w:sz w:val="20"/>
            <w:szCs w:val="20"/>
            <w:vertAlign w:val="superscript"/>
            <w:lang w:eastAsia="cs-CZ"/>
          </w:rPr>
          <w:t>25i</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jedná-li se o surové kočičí a psí kůže,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3" w:name="p49-1-q"/>
      <w:bookmarkEnd w:id="853"/>
      <w:r w:rsidRPr="003B754D">
        <w:rPr>
          <w:rFonts w:ascii="Arial" w:eastAsia="Times New Roman" w:hAnsi="Arial" w:cs="Arial"/>
          <w:b/>
          <w:bCs/>
          <w:color w:val="000000"/>
          <w:sz w:val="20"/>
          <w:szCs w:val="20"/>
          <w:lang w:eastAsia="cs-CZ"/>
        </w:rPr>
        <w:t>q)</w:t>
      </w:r>
      <w:r w:rsidRPr="003B754D">
        <w:rPr>
          <w:rFonts w:ascii="Arial" w:eastAsia="Times New Roman" w:hAnsi="Arial" w:cs="Arial"/>
          <w:color w:val="000000"/>
          <w:sz w:val="20"/>
          <w:szCs w:val="20"/>
          <w:lang w:eastAsia="cs-CZ"/>
        </w:rPr>
        <w:t> vyžaduje-li to výkon státního veterinárního dozoru, vykonává veterinární prosektorskou činnost v asanačních podnicích,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4" w:name="p49-1-r"/>
      <w:bookmarkEnd w:id="854"/>
      <w:r w:rsidRPr="003B754D">
        <w:rPr>
          <w:rFonts w:ascii="Arial" w:eastAsia="Times New Roman" w:hAnsi="Arial" w:cs="Arial"/>
          <w:b/>
          <w:bCs/>
          <w:color w:val="000000"/>
          <w:sz w:val="20"/>
          <w:szCs w:val="20"/>
          <w:lang w:eastAsia="cs-CZ"/>
        </w:rPr>
        <w:t>r)</w:t>
      </w:r>
      <w:r w:rsidRPr="003B754D">
        <w:rPr>
          <w:rFonts w:ascii="Arial" w:eastAsia="Times New Roman" w:hAnsi="Arial" w:cs="Arial"/>
          <w:color w:val="000000"/>
          <w:sz w:val="20"/>
          <w:szCs w:val="20"/>
          <w:lang w:eastAsia="cs-CZ"/>
        </w:rPr>
        <w:t> registruje absolventy středních odborných škol veterinárního oboru, popřípadě absolventy pomaturitního studia veterinárního oboru, kteří jsou oprávněni vykonávat některé odborné veterinární úkony podnikatelským způsobem, (dále jen „soukromý veterinární technik“),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5" w:name="p49-1-s"/>
      <w:bookmarkEnd w:id="855"/>
      <w:r w:rsidRPr="003B754D">
        <w:rPr>
          <w:rFonts w:ascii="Arial" w:eastAsia="Times New Roman" w:hAnsi="Arial" w:cs="Arial"/>
          <w:b/>
          <w:bCs/>
          <w:color w:val="000000"/>
          <w:sz w:val="20"/>
          <w:szCs w:val="20"/>
          <w:lang w:eastAsia="cs-CZ"/>
        </w:rPr>
        <w:t>s)</w:t>
      </w:r>
      <w:r w:rsidRPr="003B754D">
        <w:rPr>
          <w:rFonts w:ascii="Arial" w:eastAsia="Times New Roman" w:hAnsi="Arial" w:cs="Arial"/>
          <w:color w:val="000000"/>
          <w:sz w:val="20"/>
          <w:szCs w:val="20"/>
          <w:lang w:eastAsia="cs-CZ"/>
        </w:rPr>
        <w:t> vydává, mění a odnímá fyzickým a právnickým osobám povolení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6" w:name="p49-1-s-1"/>
      <w:bookmarkEnd w:id="85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 provádění laboratorní, popřípadě jiné veterinární diagnostické činnosti za účelem vyšetření zvěřiny na přítomnost svalovce (trichinel), nejde-li o povolení k provádění laboratorní, popřípadě jiné veterinární diagnostické činnosti, jejíž výsledky mají být využívány pro účely státního veterinárního dozoru,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7" w:name="p49-1-s-2"/>
      <w:bookmarkEnd w:id="85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 výkonu některých veterinárních asanačních činností (§ 51 odst. 1), nejde-li o provozování asanačního podniku,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8" w:name="p49-1-s-3"/>
      <w:bookmarkEnd w:id="85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 provádění domácích porážek skotu mladšího 24 měsíců nebo jelenovitých z farmového chovu v hospodářství chovatele,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59" w:name="p49-1-s-4"/>
      <w:bookmarkEnd w:id="85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 porážení zvěře ve farmovém chovu v hospodářství, k usmrcení velké farmové zvěře v hospodářství použitím střelné zbraně nebo k domácí porážce jelenovitých z farmového chovu použitím střelné zbraně,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0" w:name="p49-1-t"/>
      <w:bookmarkEnd w:id="860"/>
      <w:r w:rsidRPr="003B754D">
        <w:rPr>
          <w:rFonts w:ascii="Arial" w:eastAsia="Times New Roman" w:hAnsi="Arial" w:cs="Arial"/>
          <w:b/>
          <w:bCs/>
          <w:color w:val="000000"/>
          <w:sz w:val="20"/>
          <w:szCs w:val="20"/>
          <w:lang w:eastAsia="cs-CZ"/>
        </w:rPr>
        <w:t>t)</w:t>
      </w:r>
      <w:r w:rsidRPr="003B754D">
        <w:rPr>
          <w:rFonts w:ascii="Arial" w:eastAsia="Times New Roman" w:hAnsi="Arial" w:cs="Arial"/>
          <w:color w:val="000000"/>
          <w:sz w:val="20"/>
          <w:szCs w:val="20"/>
          <w:lang w:eastAsia="cs-CZ"/>
        </w:rPr>
        <w:t> provádí kontroly podmíněnosti podle zákona o zemědělství</w:t>
      </w:r>
      <w:hyperlink r:id="rId208" w:anchor="f4378625" w:history="1">
        <w:r w:rsidRPr="003B754D">
          <w:rPr>
            <w:rFonts w:ascii="Arial" w:eastAsia="Times New Roman" w:hAnsi="Arial" w:cs="Arial"/>
            <w:b/>
            <w:bCs/>
            <w:color w:val="05507A"/>
            <w:sz w:val="20"/>
            <w:szCs w:val="20"/>
            <w:vertAlign w:val="superscript"/>
            <w:lang w:eastAsia="cs-CZ"/>
          </w:rPr>
          <w:t>25l</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 souladu s předpisem Evropské unie upravujícím prováděcí pravidla pro podmíněnost, odlišení a integrovaný administrativní a kontrolní systém</w:t>
      </w:r>
      <w:hyperlink r:id="rId209" w:anchor="f4378629" w:history="1">
        <w:r w:rsidRPr="003B754D">
          <w:rPr>
            <w:rFonts w:ascii="Arial" w:eastAsia="Times New Roman" w:hAnsi="Arial" w:cs="Arial"/>
            <w:b/>
            <w:bCs/>
            <w:color w:val="05507A"/>
            <w:sz w:val="20"/>
            <w:szCs w:val="20"/>
            <w:vertAlign w:val="superscript"/>
            <w:lang w:eastAsia="cs-CZ"/>
          </w:rPr>
          <w:t>25m</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provádí kontroly podle zákona o Státním zemědělském intervenčním fondu pro potřeby tohoto fondu a vydává osvědčení pro poskytování zvláštních vývozních náhrad,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1" w:name="p49-1-u"/>
      <w:bookmarkEnd w:id="861"/>
      <w:r w:rsidRPr="003B754D">
        <w:rPr>
          <w:rFonts w:ascii="Arial" w:eastAsia="Times New Roman" w:hAnsi="Arial" w:cs="Arial"/>
          <w:b/>
          <w:bCs/>
          <w:color w:val="000000"/>
          <w:sz w:val="20"/>
          <w:szCs w:val="20"/>
          <w:lang w:eastAsia="cs-CZ"/>
        </w:rPr>
        <w:t>u)</w:t>
      </w:r>
      <w:r w:rsidRPr="003B754D">
        <w:rPr>
          <w:rFonts w:ascii="Arial" w:eastAsia="Times New Roman" w:hAnsi="Arial" w:cs="Arial"/>
          <w:color w:val="000000"/>
          <w:sz w:val="20"/>
          <w:szCs w:val="20"/>
          <w:lang w:eastAsia="cs-CZ"/>
        </w:rPr>
        <w:t> ukládá pokuty za nesplnění nebo porušení povinností, požadavků nebo podmínek stanovených tímto zákonem a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2" w:name="p49-1-v"/>
      <w:bookmarkEnd w:id="862"/>
      <w:r w:rsidRPr="003B754D">
        <w:rPr>
          <w:rFonts w:ascii="Arial" w:eastAsia="Times New Roman" w:hAnsi="Arial" w:cs="Arial"/>
          <w:b/>
          <w:bCs/>
          <w:color w:val="000000"/>
          <w:sz w:val="20"/>
          <w:szCs w:val="20"/>
          <w:lang w:eastAsia="cs-CZ"/>
        </w:rPr>
        <w:t>v)</w:t>
      </w:r>
      <w:r w:rsidRPr="003B754D">
        <w:rPr>
          <w:rFonts w:ascii="Arial" w:eastAsia="Times New Roman" w:hAnsi="Arial" w:cs="Arial"/>
          <w:color w:val="000000"/>
          <w:sz w:val="20"/>
          <w:szCs w:val="20"/>
          <w:lang w:eastAsia="cs-CZ"/>
        </w:rPr>
        <w:t> plní úkoly vyplývající pro ni z bezprostředně závazných právních předpisů Evropské unie</w:t>
      </w:r>
      <w:hyperlink r:id="rId210" w:anchor="f1955984" w:history="1">
        <w:r w:rsidRPr="003B754D">
          <w:rPr>
            <w:rFonts w:ascii="Arial" w:eastAsia="Times New Roman" w:hAnsi="Arial" w:cs="Arial"/>
            <w:b/>
            <w:bCs/>
            <w:color w:val="05507A"/>
            <w:sz w:val="20"/>
            <w:szCs w:val="20"/>
            <w:vertAlign w:val="superscript"/>
            <w:lang w:eastAsia="cs-CZ"/>
          </w:rPr>
          <w:t>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zejména vykonává dozor nad plněním povinností vyplývajících pro fyzické a právnické osoby z těchto předpisů Evropské unie</w:t>
      </w:r>
      <w:hyperlink r:id="rId211" w:anchor="f1955984" w:history="1">
        <w:r w:rsidRPr="003B754D">
          <w:rPr>
            <w:rFonts w:ascii="Arial" w:eastAsia="Times New Roman" w:hAnsi="Arial" w:cs="Arial"/>
            <w:b/>
            <w:bCs/>
            <w:color w:val="05507A"/>
            <w:sz w:val="20"/>
            <w:szCs w:val="20"/>
            <w:vertAlign w:val="superscript"/>
            <w:lang w:eastAsia="cs-CZ"/>
          </w:rPr>
          <w:t>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provádí v případě přeshraniční spolupráce dozor a postupuje přitom podle předpisu Evropské unie upravujícího spolupráci v oblasti ochrany spotřebitele</w:t>
      </w:r>
      <w:hyperlink r:id="rId212" w:anchor="f1956142" w:history="1">
        <w:r w:rsidRPr="003B754D">
          <w:rPr>
            <w:rFonts w:ascii="Arial" w:eastAsia="Times New Roman" w:hAnsi="Arial" w:cs="Arial"/>
            <w:b/>
            <w:bCs/>
            <w:color w:val="05507A"/>
            <w:sz w:val="20"/>
            <w:szCs w:val="20"/>
            <w:vertAlign w:val="superscript"/>
            <w:lang w:eastAsia="cs-CZ"/>
          </w:rPr>
          <w:t>25d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v případě zjištění protiprávního jednání</w:t>
      </w:r>
      <w:hyperlink r:id="rId213" w:anchor="f1956143" w:history="1">
        <w:r w:rsidRPr="003B754D">
          <w:rPr>
            <w:rFonts w:ascii="Arial" w:eastAsia="Times New Roman" w:hAnsi="Arial" w:cs="Arial"/>
            <w:b/>
            <w:bCs/>
            <w:color w:val="05507A"/>
            <w:sz w:val="20"/>
            <w:szCs w:val="20"/>
            <w:vertAlign w:val="superscript"/>
            <w:lang w:eastAsia="cs-CZ"/>
          </w:rPr>
          <w:t>25e</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kterého se kontrolovaná osoba dopustila na území Evropské unie nebo v jiném státě tvořícím Evropský hospodářský prostor a které poškozuje nebo může poškodit společný zájem spotřebitelů</w:t>
      </w:r>
      <w:hyperlink r:id="rId214" w:anchor="f1956144" w:history="1">
        <w:r w:rsidRPr="003B754D">
          <w:rPr>
            <w:rFonts w:ascii="Arial" w:eastAsia="Times New Roman" w:hAnsi="Arial" w:cs="Arial"/>
            <w:b/>
            <w:bCs/>
            <w:color w:val="05507A"/>
            <w:sz w:val="20"/>
            <w:szCs w:val="20"/>
            <w:vertAlign w:val="superscript"/>
            <w:lang w:eastAsia="cs-CZ"/>
          </w:rPr>
          <w:t>25f</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rozhodnutím takové jednání zakáže,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3" w:name="p49-1-x"/>
      <w:bookmarkEnd w:id="863"/>
      <w:r w:rsidRPr="003B754D">
        <w:rPr>
          <w:rFonts w:ascii="Arial" w:eastAsia="Times New Roman" w:hAnsi="Arial" w:cs="Arial"/>
          <w:b/>
          <w:bCs/>
          <w:color w:val="000000"/>
          <w:sz w:val="20"/>
          <w:szCs w:val="20"/>
          <w:lang w:eastAsia="cs-CZ"/>
        </w:rPr>
        <w:t>x)</w:t>
      </w:r>
      <w:r w:rsidRPr="003B754D">
        <w:rPr>
          <w:rFonts w:ascii="Arial" w:eastAsia="Times New Roman" w:hAnsi="Arial" w:cs="Arial"/>
          <w:color w:val="000000"/>
          <w:sz w:val="20"/>
          <w:szCs w:val="20"/>
          <w:lang w:eastAsia="cs-CZ"/>
        </w:rPr>
        <w:t> plní ostatní úkoly stanovené tímto zákonem nebo zvláštními právními předpisy</w:t>
      </w:r>
      <w:hyperlink r:id="rId215" w:anchor="f1955982" w:history="1">
        <w:r w:rsidRPr="003B754D">
          <w:rPr>
            <w:rFonts w:ascii="Arial" w:eastAsia="Times New Roman" w:hAnsi="Arial" w:cs="Arial"/>
            <w:b/>
            <w:bCs/>
            <w:color w:val="05507A"/>
            <w:sz w:val="20"/>
            <w:szCs w:val="20"/>
            <w:vertAlign w:val="superscript"/>
            <w:lang w:eastAsia="cs-CZ"/>
          </w:rPr>
          <w:t>1b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4" w:name="p49-2"/>
      <w:bookmarkEnd w:id="86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Ředitel krajské veterinární správy zřizuje nákazovou komisi, která je jeho poradním orgánem.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5" w:name="p49-3"/>
      <w:bookmarkEnd w:id="86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Součástí krajské veterinární správy je pohotovostní středisko pro mimořádné situace, které v souladu s celostátními pohotovostními plány zasahuje v ohniscích nákaz a v případech jiných mimořádných situací.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866" w:name="p49a"/>
      <w:bookmarkEnd w:id="866"/>
      <w:r w:rsidRPr="003B754D">
        <w:rPr>
          <w:rFonts w:ascii="Arial" w:eastAsia="Times New Roman" w:hAnsi="Arial" w:cs="Arial"/>
          <w:b/>
          <w:bCs/>
          <w:color w:val="FF8400"/>
          <w:sz w:val="20"/>
          <w:szCs w:val="20"/>
          <w:lang w:eastAsia="cs-CZ"/>
        </w:rPr>
        <w:t>§ 49a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7" w:name="p49a-1"/>
      <w:bookmarkEnd w:id="86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Státní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8" w:name="p49a-1-a"/>
      <w:bookmarkEnd w:id="86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na základě řádně odůvodněné žádosti příslušného orgánu členského státu (dále jen "dožadující orgán")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69" w:name="p49a-1-a-1"/>
      <w:bookmarkEnd w:id="86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předá dožadujícímu orgánu informace, zprávy, stanoviska, doklady nebo jejich ověřené kopie, popřípadě výtahy ze zpráv a dokladů (dále jen "informace a dokumenty"), které má k dispozici nebo si je může opatřit a které umožňují prověřit dodržování právních předpisů o veterinární péči. Při získávání těchto informací a dokumentů, které mohou být poskytnuty rovněž v elektronické podobě, postupuje Státní veterinární správa tak, jako kdyby plnila vlastní úkoly nebo jednala na žádost jiného orgánu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0" w:name="p49a-1-a-2"/>
      <w:bookmarkEnd w:id="87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prověří vhodným způsobem správnost skutečností, které jí byly oznámeny dožadujícím orgánem, a informuje jej o výsledcích prověření, včetně informací, které byly k prověření nezbytné,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1" w:name="p49a-1-a-3"/>
      <w:bookmarkEnd w:id="87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informuje dožadující orgán o správních rozhodnutích nebo jiných aktech týkajících se uplatňování právních předpisů o veterinární péči,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2" w:name="p49a-1-a-4"/>
      <w:bookmarkEnd w:id="87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provádí nebo posílí státní veterinární dozor v rámci své působnosti tam, kde existuje podezření na porušení právních předpisů, zejména dozor nad podniky, místy, kde se zřizují sklady zboží, ohlášenými pohyby zboží a dopravními prostředky,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3" w:name="p49a-1-a-5"/>
      <w:bookmarkEnd w:id="87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poskytne dožadujícímu orgánu veškeré relevantní informace, které má k dispozici nebo které získá v souladu s bodem 1, o skutečně zjištěných jednáních nebo postupech, jež jsou podle dožadujícího orgánu v rozporu s právními předpisy o veterinární péči,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4" w:name="p49a-1-b"/>
      <w:bookmarkEnd w:id="87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i bez žádosti, pokud to považuje za vhodné,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5" w:name="p49a-1-b-1"/>
      <w:bookmarkEnd w:id="87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provádí nebo posílí státní veterinární dozor na místech uvedených pod písmenem a) bodem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6" w:name="p49a-1-b-2"/>
      <w:bookmarkEnd w:id="87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poskytuje příslušným orgánům členských států co nejdříve dostupné informace a dokumenty, které se týkají jednání nebo postupů, jež jsou v rozporu nebo se jeví být v rozporu s právními předpisy o veterinární péči, zejména pokud jde o způsoby nebo metody používané při uvedených činnostech.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7" w:name="p49a-2"/>
      <w:bookmarkEnd w:id="87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Žádosti o informaci, v nichž je uveden předmět správního rozhodnutí nebo jiného aktu, o jejichž sdělení se žádá, musí být opatřeny překladem do českého jazyka.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8" w:name="p49a-3"/>
      <w:bookmarkEnd w:id="87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Státní veterinární správa sdělí bez průtahů Komisi veškeré potřebné informace týkající se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79" w:name="p49a-3-a"/>
      <w:bookmarkEnd w:id="87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zboží, které je předmětem nebo u něhož existuje podezření, že je předmětem jednání nebo postupů, jež jsou v rozporu s právními předpisy o veterinární péči,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0" w:name="p49a-3-b"/>
      <w:bookmarkEnd w:id="88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metod a postupů, které jsou používány nebo u nichž existuje podezření, že jsou používány v rozporu s právními předpisy o veterinární péči,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1" w:name="p49a-3-c"/>
      <w:bookmarkEnd w:id="88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nedostatků nebo mezer v právních předpisech o veterinární péči, které jsou zjišťovány při uplatňování těchto předpisů.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2" w:name="p49a-4"/>
      <w:bookmarkEnd w:id="88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Týkají-li se poskytované informace případů, které mohou představovat nebezpečí pro zdraví lidí, jemuž nelze jinak zabránit, mohou být tyto informace po dohodě mezi zúčastněnými orgány a Komisí sděleny s důvody veřejnosti.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3" w:name="p49a-5"/>
      <w:bookmarkEnd w:id="883"/>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Požadovanou vzájemnou pomoc podle odstavců 1 a 3 nelze poskytovat, jestliže by to bylo v rozporu s právními předpisy České republiky, anebo jestliže by tím byly dotčeny veřejný pořádek nebo jiný podstatný zájem České republiky. Informace a dokumenty týkající se fyzických nebo právnických osob mohou být poskytovány jen v rozsahu nezbytně nutném k oznámení jednání nebo postupů, jež jsou v rozporu s právními předpisy o veterinární péči. Jakékoli odmítnutí pomoci musí být odůvodněno.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4" w:name="p49a-6"/>
      <w:bookmarkEnd w:id="884"/>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Informace poskytnuté v jakékoli formě příslušným orgánům jsou důvěrné povahy; na jejich poskytování se vztahuje povinnost mlčenlivosti a platí pro ně zvláštní právní předpisy. Příslušné orgány zabezpečí, aby poskytnuté informace zůstaly důvěrné i po uzavření případu. Tyto informace mohou být využity v případě soudních sporů nebo řízení vedených kvůli nedodržování právních předpisů o veterinární péči, anebo při předcházení a odhalování nedostatků ve vztahu k fondům Evropské unie; o takovém využití poskytnutých informací musí být uvědoměn příslušný orgán členského státu, který informace poskytl.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5" w:name="p49a-7"/>
      <w:bookmarkEnd w:id="885"/>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Informace podle tohoto ustanovení nesmějí být poskytnuty jiným osobám než těm, jejichž povinnosti v jiných členských státech nebo v orgánech Evropské unie vyžadují, aby k těmto informacím měly přístup. Tyto informace nesmějí být využity k jiným účelům, než které jsou stanoveny tímto ustanovením, ledaže k tomu orgán, který informace poskytuje, dá výslovný souhlas, a pokud takové sdělení nebo použití informací není v rozporu s předpisy členského státu, v němž sídlí orgán, který informace přijal.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6" w:name="p49a-8"/>
      <w:bookmarkEnd w:id="886"/>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Pokud se Státní veterinární správa dozví o jednáních nebo postupech, jež jsou v rozporu nebo se jeví být v rozporu s právními předpisy o veterinární péči, zejména pokud se týkají nebo by se mohly týkat i jiných členských států, informuje o tom Komisi z vlastního podnětu nebo na základě její odůvodněné žádosti; v případě potřeby jí poskytne také nezbytné informace a dokumenty. Státní veterinární správa informuje Komisi a ostatní členské státy také o dvoustranných dohodách o vzájemné pomoci, které uzavřela s příslušnými veterinárními orgány třetích 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7" w:name="p49a-9"/>
      <w:bookmarkEnd w:id="887"/>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S výjimkou úhrady honorářů vyplácených znalcům se pomoc podle tohoto ustanovení poskytuje bezplatně.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88" w:name="p49a-10"/>
      <w:bookmarkEnd w:id="888"/>
      <w:r w:rsidRPr="003B754D">
        <w:rPr>
          <w:rFonts w:ascii="Arial" w:eastAsia="Times New Roman" w:hAnsi="Arial" w:cs="Arial"/>
          <w:b/>
          <w:bCs/>
          <w:color w:val="000000"/>
          <w:sz w:val="20"/>
          <w:szCs w:val="20"/>
          <w:lang w:eastAsia="cs-CZ"/>
        </w:rPr>
        <w:t>(10)</w:t>
      </w:r>
      <w:r w:rsidRPr="003B754D">
        <w:rPr>
          <w:rFonts w:ascii="Arial" w:eastAsia="Times New Roman" w:hAnsi="Arial" w:cs="Arial"/>
          <w:color w:val="000000"/>
          <w:sz w:val="20"/>
          <w:szCs w:val="20"/>
          <w:lang w:eastAsia="cs-CZ"/>
        </w:rPr>
        <w:t> Tímto ustanovením nejsou dotčeny právní předpisy o vzájemné právní pomoci poskytované v trestněprávních věcech.</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Povolení k výkonu některých odborných veterinárních činností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889" w:name="p50"/>
      <w:bookmarkEnd w:id="889"/>
      <w:r w:rsidRPr="003B754D">
        <w:rPr>
          <w:rFonts w:ascii="Arial" w:eastAsia="Times New Roman" w:hAnsi="Arial" w:cs="Arial"/>
          <w:b/>
          <w:bCs/>
          <w:color w:val="FF8400"/>
          <w:sz w:val="20"/>
          <w:szCs w:val="20"/>
          <w:lang w:eastAsia="cs-CZ"/>
        </w:rPr>
        <w:t>§ 50</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0" w:name="p50-1"/>
      <w:bookmarkEnd w:id="89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Ústřední veterinární správa může vydat povolení k provádění laboratorní, popřípadě jiné veterinární diagnostické činnosti, jejíž výsledky budou využívány pro účely státního veterinárního dozoru, osobě, která dosáhla věku 18 let, má způsobilost k právním úkonům, je bezúhonná, k výkonu příslušné činnosti odborně způsobilá a bude ji vykonávat v prostředí a za veterinárních a hygienických podmínek, které odpovídají podle vyjádření příslušné krajské veterinární správy druhu a rozsahu příslušné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1" w:name="p50-2"/>
      <w:bookmarkEnd w:id="89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Ústřední veterinární správa vydá povolení k provozování asanačního podniku osobě, která splňuje předpoklady uvedené v odstavci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2" w:name="p50-3"/>
      <w:bookmarkEnd w:id="89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Krajská veterinární správa může vydat povolení k provádění laboratorní, popřípadě jiné veterinární diagnostické činnosti za účelem vyšetření zvěřiny na přítomnost svalovce (trichinel), nejde-li o povolení k provádění laboratorní, popřípadě jiné veterinární diagnostické činnosti, jejíž výsledky budou využívány pro účely státního veterinárního dozoru, osobě, která dosáhla věku 18 let, má způsobilost k právním úkonům, je bezúhonná, k výkonu této činnosti odborně způsobilá a bude ji vykonávat v prostředí a za veterinárních a hygienických podmínek odpovídajících druhu a rozsahu této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3" w:name="p50-4"/>
      <w:bookmarkEnd w:id="89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Jde-li o právnickou osobu, musí předpoklady uvedené v odstavcích 1 a 3 splňovat její odborný zástupce. Jde-li o osobu, které dosud nebylo přiděleno identifikační číslo osoby, přidělí jí krajská veterinární správa identifikační číslo osoby současně s vydáním povolení podle odstavců 1 až 3; identifikační číslo osoby poskytne správce základního registru právnických osob, podnikajících fyzických osob a orgánů veřejné moci (dále jen „registr osob“)</w:t>
      </w:r>
      <w:hyperlink r:id="rId216" w:anchor="f1956214" w:history="1">
        <w:r w:rsidRPr="003B754D">
          <w:rPr>
            <w:rFonts w:ascii="Arial" w:eastAsia="Times New Roman" w:hAnsi="Arial" w:cs="Arial"/>
            <w:b/>
            <w:bCs/>
            <w:color w:val="05507A"/>
            <w:sz w:val="20"/>
            <w:szCs w:val="20"/>
            <w:vertAlign w:val="superscript"/>
            <w:lang w:eastAsia="cs-CZ"/>
          </w:rPr>
          <w:t>39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4" w:name="p50-5"/>
      <w:bookmarkEnd w:id="894"/>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Za bezúhonného se pro účely tohoto zákona považuje ten, kdo nebyl pravomocně odsouzen v posledních 10 letech pro úmyslný trestný čin anebo v posledních 5 letech pro trestný čin spáchaný z nedbalosti v souvislosti s odbornou veterinární činností. Za účelem prokázání bezúhonnosti si příslušný orgán uvedený v odstavcích 1 až 3 vyžádá podle zvláštního právního předpisu</w:t>
      </w:r>
      <w:hyperlink r:id="rId217" w:anchor="f4378635" w:history="1">
        <w:r w:rsidRPr="003B754D">
          <w:rPr>
            <w:rFonts w:ascii="Arial" w:eastAsia="Times New Roman" w:hAnsi="Arial" w:cs="Arial"/>
            <w:b/>
            <w:bCs/>
            <w:color w:val="05507A"/>
            <w:sz w:val="20"/>
            <w:szCs w:val="20"/>
            <w:vertAlign w:val="superscript"/>
            <w:lang w:eastAsia="cs-CZ"/>
          </w:rPr>
          <w:t>25k</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výpis z evidence Rejstříku trestů. Žádost o vydání výpisu z evidence Rejstříku trestů a výpis z evidence Rejstříku trestů se předávají v elektronické podobě, a to způsobem umožňujícím dálkový přístup.</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5" w:name="p50-6"/>
      <w:bookmarkEnd w:id="895"/>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V povolení musí být určen druh a rozsah činnosti a odborný zástupce, a jde-li o asanační podnik, též územní obvod, v němž bude činnost vykonávána, (svozová oblast).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6" w:name="p50-7"/>
      <w:bookmarkEnd w:id="896"/>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Ústřední veterinární správa nebo krajská veterinární správa může změnit nebo odejmout jí vydané povolení, jestliže činnost není vykonávána v souladu s právními předpisy nebo se změnily podmínky, za nichž bylo povolení vydáno.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7" w:name="p50-8"/>
      <w:bookmarkEnd w:id="897"/>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Laboratorní, popřípadě jinou veterinární diagnostickou činnost za účelem vyšetření zvěřiny na přítomnost svalovce (trichinel), nejde-li o povolení k provádění laboratorní, popřípadě jiné veterinární diagnostické činnosti, jejíž výsledky budou využívány pro účely státního veterinárního dozoru, podle ustanovení odstavce 3 je oprávněn vykonávat veterinární lékař, soukromý veterinární technik, osoba odborně způsobilá podle ustanovení § 59a odst. 1 písm. b) až e) nebo osoba, která absolvovala specializovanou odbornou průpravu se zaměřením na vyšetřování zvěřiny na přítomnost svalovce (trichinel), složila závěrečnou zkoušku a získala tak osvědčení o způsobilosti k této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8" w:name="p50-9"/>
      <w:bookmarkEnd w:id="898"/>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Specializovanou odbornou průpravu se zaměřením na vyšetřování zvěřiny na přítomnost svalovce (trichinel) organizuje vysoká škola s veterinárním studijním programem, která vydává osobám, které absolvovaly tuto specializovanou odbornou průpravu, osvědčení o způsobilosti k vyšetřování zvěřiny na přítomnost svalovce (trichinel) a vede seznam těchto osob.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899" w:name="p50-10"/>
      <w:bookmarkEnd w:id="899"/>
      <w:r w:rsidRPr="003B754D">
        <w:rPr>
          <w:rFonts w:ascii="Arial" w:eastAsia="Times New Roman" w:hAnsi="Arial" w:cs="Arial"/>
          <w:b/>
          <w:bCs/>
          <w:color w:val="000000"/>
          <w:sz w:val="20"/>
          <w:szCs w:val="20"/>
          <w:lang w:eastAsia="cs-CZ"/>
        </w:rPr>
        <w:t>(10)</w:t>
      </w:r>
      <w:r w:rsidRPr="003B754D">
        <w:rPr>
          <w:rFonts w:ascii="Arial" w:eastAsia="Times New Roman" w:hAnsi="Arial" w:cs="Arial"/>
          <w:color w:val="000000"/>
          <w:sz w:val="20"/>
          <w:szCs w:val="20"/>
          <w:lang w:eastAsia="cs-CZ"/>
        </w:rPr>
        <w:t> Prováděcí právní předpis stanoví obsah, rozsah a organizaci specializované odborné průpravy se zaměřením na vyšetřování zvěřiny na přítomnost svalovce (trichinel), způsob a organizaci ověřování získaných znalostí, vydávání osvědčení a vedení seznamu osob, které tuto specializovanou odbornou průpravu absolvovaly.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00" w:name="p51"/>
      <w:bookmarkEnd w:id="900"/>
      <w:r w:rsidRPr="003B754D">
        <w:rPr>
          <w:rFonts w:ascii="Arial" w:eastAsia="Times New Roman" w:hAnsi="Arial" w:cs="Arial"/>
          <w:b/>
          <w:bCs/>
          <w:color w:val="FF8400"/>
          <w:sz w:val="20"/>
          <w:szCs w:val="20"/>
          <w:lang w:eastAsia="cs-CZ"/>
        </w:rPr>
        <w:t>§ 51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1" w:name="p51-1"/>
      <w:bookmarkEnd w:id="90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Krajská veterinární správa vydá povolení, nejde-li o povolení k provozování asanačního podniku (§ 50 odst. 2), k výkonu jen některých veterinárních asanačních činností uvedených v § 39 odst. 1 osobě, která splňuje podmínky stanovené tímto zákonem a předpisy Evropské unie upravujícími hygienická pravidla pro vedlejší živočišné produkty, které nejsou určeny k lidské spotřebě</w:t>
      </w:r>
      <w:hyperlink r:id="rId218"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Jde-li o odchyt toulavých nebo opuštěných zvířat nebo o sběr a neškodné odstraňování kadáverů zvířat v zájmovém chovu, musí být tato osoba osobou odborně způsobilou podle § 42 odst. 2. Pro změnu nebo odejmutí povolení platí obdobně § 50 odst. 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2" w:name="p51-2"/>
      <w:bookmarkEnd w:id="90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 povolení musí být určen druh a rozsah činnosti, a jde-li o sběr a neškodné odstraňování vedlejších živočišných produktů, také místo, kde budou tyto produkty neškodně odstraňovány nebo dále zpracovávány. Jde-li o vydání povolení osobě, které dosud nebylo přiděleno identifikační číslo osoby, přidělí jí krajská veterinární správa identifikační číslo osoby současně s vydáním povolení podle odstavce 1; identifikační číslo osoby poskytne správce registru osob</w:t>
      </w:r>
      <w:hyperlink r:id="rId219" w:anchor="f1956214" w:history="1">
        <w:r w:rsidRPr="003B754D">
          <w:rPr>
            <w:rFonts w:ascii="Arial" w:eastAsia="Times New Roman" w:hAnsi="Arial" w:cs="Arial"/>
            <w:b/>
            <w:bCs/>
            <w:color w:val="05507A"/>
            <w:sz w:val="20"/>
            <w:szCs w:val="20"/>
            <w:vertAlign w:val="superscript"/>
            <w:lang w:eastAsia="cs-CZ"/>
          </w:rPr>
          <w:t>39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3" w:name="p51-3"/>
      <w:bookmarkEnd w:id="90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Krajská veterinární správa kontroluje v rámci výkonu státního veterinárního dozoru zejména, zda jsou dodržovány požadavky na tuto činnost stanovené tímto zákonem a předpisy Evropské unie</w:t>
      </w:r>
      <w:hyperlink r:id="rId220" w:anchor="f1956019" w:history="1">
        <w:r w:rsidRPr="003B754D">
          <w:rPr>
            <w:rFonts w:ascii="Arial" w:eastAsia="Times New Roman" w:hAnsi="Arial" w:cs="Arial"/>
            <w:b/>
            <w:bCs/>
            <w:color w:val="05507A"/>
            <w:sz w:val="20"/>
            <w:szCs w:val="20"/>
            <w:vertAlign w:val="superscript"/>
            <w:lang w:eastAsia="cs-CZ"/>
          </w:rPr>
          <w:t>9b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04" w:name="p51a"/>
      <w:bookmarkEnd w:id="904"/>
      <w:r w:rsidRPr="003B754D">
        <w:rPr>
          <w:rFonts w:ascii="Arial" w:eastAsia="Times New Roman" w:hAnsi="Arial" w:cs="Arial"/>
          <w:b/>
          <w:bCs/>
          <w:color w:val="FF8400"/>
          <w:sz w:val="20"/>
          <w:szCs w:val="20"/>
          <w:lang w:eastAsia="cs-CZ"/>
        </w:rPr>
        <w:t>§ 51a</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Národní referenční laboratoře a referenční laboratoře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5" w:name="p51a-1"/>
      <w:bookmarkEnd w:id="90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Ministerstvo schvaluje národní referenční laboratoře za účelem prohlubování, koordinace a sjednocování laboratorní a diagnostické činnosti; schválení může odejmout, jestliže činnost není vykonávána řádně, anebo jestliže se změnily podmínky, za nichž ke schválení došlo.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6" w:name="p51a-2"/>
      <w:bookmarkEnd w:id="90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Ústřední veterinární správa schvaluje referenční laboratoře pro oblast veterinární péče, a to pro činnosti, pro které nebyly ministerstvem schváleny národní referenční laboratoře. Pro referenční laboratoře platí odstavec 1 přiměřeně.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7" w:name="p51a-3"/>
      <w:bookmarkEnd w:id="90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Prováděcí právní předpis stanoví požadavky na materiální a personální vybavení národní referenční laboratoře a referenční laboratoře a na zaměření, organizaci a metody jejich činnosti.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Státní veterinární dozor</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08" w:name="p52"/>
      <w:bookmarkEnd w:id="908"/>
      <w:r w:rsidRPr="003B754D">
        <w:rPr>
          <w:rFonts w:ascii="Arial" w:eastAsia="Times New Roman" w:hAnsi="Arial" w:cs="Arial"/>
          <w:b/>
          <w:bCs/>
          <w:color w:val="FF8400"/>
          <w:sz w:val="20"/>
          <w:szCs w:val="20"/>
          <w:lang w:eastAsia="cs-CZ"/>
        </w:rPr>
        <w:t>§ 52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09" w:name="p52-1"/>
      <w:bookmarkEnd w:id="90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Orgány veterinární správy vykonávají státní veterinární dozor v souladu s tímto zákonem, zvláštními právními předpisy</w:t>
      </w:r>
      <w:hyperlink r:id="rId221" w:anchor="f4378615" w:history="1">
        <w:r w:rsidRPr="003B754D">
          <w:rPr>
            <w:rFonts w:ascii="Arial" w:eastAsia="Times New Roman" w:hAnsi="Arial" w:cs="Arial"/>
            <w:b/>
            <w:bCs/>
            <w:color w:val="05507A"/>
            <w:sz w:val="20"/>
            <w:szCs w:val="20"/>
            <w:vertAlign w:val="superscript"/>
            <w:lang w:eastAsia="cs-CZ"/>
          </w:rPr>
          <w:t>25l</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předpisy Evropské unie</w:t>
      </w:r>
      <w:hyperlink r:id="rId222" w:anchor="f1956217" w:history="1">
        <w:r w:rsidRPr="003B754D">
          <w:rPr>
            <w:rFonts w:ascii="Arial" w:eastAsia="Times New Roman" w:hAnsi="Arial" w:cs="Arial"/>
            <w:b/>
            <w:bCs/>
            <w:color w:val="05507A"/>
            <w:sz w:val="20"/>
            <w:szCs w:val="20"/>
            <w:vertAlign w:val="superscript"/>
            <w:lang w:eastAsia="cs-CZ"/>
          </w:rPr>
          <w:t>40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Při jeho výkonu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0" w:name="p52-1-a"/>
      <w:bookmarkEnd w:id="91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dozírají, zda jsou dodržovány povinnosti, požadavky a podmínky stanovené tímto zákonem, zvláštními právními předpisy</w:t>
      </w:r>
      <w:hyperlink r:id="rId223" w:anchor="f4378615" w:history="1">
        <w:r w:rsidRPr="003B754D">
          <w:rPr>
            <w:rFonts w:ascii="Arial" w:eastAsia="Times New Roman" w:hAnsi="Arial" w:cs="Arial"/>
            <w:b/>
            <w:bCs/>
            <w:color w:val="05507A"/>
            <w:sz w:val="20"/>
            <w:szCs w:val="20"/>
            <w:vertAlign w:val="superscript"/>
            <w:lang w:eastAsia="cs-CZ"/>
          </w:rPr>
          <w:t>25l</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nebo předpisy Evropské unie anebo na jejich základě a v jimi stanovených mezích, a zjišťují nedostatky, jejich příčiny a osoby za ně odpovědné,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1" w:name="p52-1-b"/>
      <w:bookmarkEnd w:id="91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projednávají a podle potřeby ukládají závaznými pokyny, jakým způsobem a v jaké lhůtě mají být zjištěné nedostatky odstraněny a kontrolují jejich plnění,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2" w:name="p52-1-c"/>
      <w:bookmarkEnd w:id="91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sledují nákazovou situaci v prostředí volně žijících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3" w:name="p52-2"/>
      <w:bookmarkEnd w:id="91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Specifickými formami státního veterinárního dozoru jsou veterinární kontrola zdraví a dědičnosti zdraví, kontrola označování a evidence zvířat, veterinární kontrola zdravotní nezávadnosti krmiv, prohlídka jatečných zvířat a masa, pohraniční veterinární kontrola a veterinární kontrola při příchodu na místo určení.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4" w:name="p52-3"/>
      <w:bookmarkEnd w:id="91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Je-li podkladem pro rozhodnutí orgánu veterinární správy výsledek laboratorního vyšetření vzorků, musí být výsledkem vyšetření provedeného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5" w:name="p52-3-a"/>
      <w:bookmarkEnd w:id="91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státním veterinárním ústavem, národní referenční laboratoří, referenční laboratoří nebo laboratoří, které bylo vydáno pro příslušný okruh vyšetřování osvědčení o akreditaci podle zákona o technických požadavcích na výrobky</w:t>
      </w:r>
      <w:hyperlink r:id="rId224" w:anchor="f1956076" w:history="1">
        <w:r w:rsidRPr="003B754D">
          <w:rPr>
            <w:rFonts w:ascii="Arial" w:eastAsia="Times New Roman" w:hAnsi="Arial" w:cs="Arial"/>
            <w:b/>
            <w:bCs/>
            <w:color w:val="05507A"/>
            <w:sz w:val="20"/>
            <w:szCs w:val="20"/>
            <w:vertAlign w:val="superscript"/>
            <w:lang w:eastAsia="cs-CZ"/>
          </w:rPr>
          <w:t>17k</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které Ústřední veterinární správa vydala povolení k provádění veterinární laboratorní a diagnostické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6" w:name="p52-3-b"/>
      <w:bookmarkEnd w:id="91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laboratoří jiného orgánu státního dozoru, která provádí laboratorní vyšetření vzorků při úředních kontrolách,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7" w:name="p52-3-c"/>
      <w:bookmarkEnd w:id="917"/>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referenční laboratoří Evropské unie nebo laboratoří jiného členského státu schválenou pro provádění laboratorních vyšetření vzorků při úředních kontrolách.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8" w:name="p52-4"/>
      <w:bookmarkEnd w:id="91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Při laboratorním vyšetření vzorků se postupuje podle norem a metod stanovených na základě předpisů Evropské unie</w:t>
      </w:r>
      <w:hyperlink r:id="rId225" w:anchor="f4378638" w:history="1">
        <w:r w:rsidRPr="003B754D">
          <w:rPr>
            <w:rFonts w:ascii="Arial" w:eastAsia="Times New Roman" w:hAnsi="Arial" w:cs="Arial"/>
            <w:b/>
            <w:bCs/>
            <w:color w:val="05507A"/>
            <w:sz w:val="20"/>
            <w:szCs w:val="20"/>
            <w:vertAlign w:val="superscript"/>
            <w:lang w:eastAsia="cs-CZ"/>
          </w:rPr>
          <w:t>41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19" w:name="p52-5"/>
      <w:bookmarkEnd w:id="919"/>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 výkon státního veterinárního dozoru Ministerstva obrany a Ministerstva vnitra platí ustanovení odstavců 1 až 4 obdobně.</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20" w:name="p53"/>
      <w:bookmarkEnd w:id="920"/>
      <w:r w:rsidRPr="003B754D">
        <w:rPr>
          <w:rFonts w:ascii="Arial" w:eastAsia="Times New Roman" w:hAnsi="Arial" w:cs="Arial"/>
          <w:b/>
          <w:bCs/>
          <w:color w:val="FF8400"/>
          <w:sz w:val="20"/>
          <w:szCs w:val="20"/>
          <w:lang w:eastAsia="cs-CZ"/>
        </w:rPr>
        <w:t>§ 53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1" w:name="p53-1"/>
      <w:bookmarkEnd w:id="92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Úřední veterinární lékaři orgánů veterinární správy a veterinární lékaři Ministerstva obrany a Ministerstva vnitra, popřípadě jimi zřízených organizačních složek státu pověření výkonem státního veterinárního dozoru (dále jen „veterinární inspektor“), jsou oprávněni při jeho výkonu,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2" w:name="p53-1-a"/>
      <w:bookmarkEnd w:id="92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na místě znehodnotit živočišné produkty, které nejsou zdravotně nezávadné, anebo nařídit jejich znehodnocení a neškodné odstranění, a to na náklad kontrolované osoby,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3" w:name="p53-1-b"/>
      <w:bookmarkEnd w:id="92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pozastavit, omezit nebo zakázat výrobu, zpracování nebo uvádění živočišných produktů do oběhu, jestliže nejsou dodržovány podmínky a požadavky stanovené tímto zákonem, zvláštními právními předpisy</w:t>
      </w:r>
      <w:hyperlink r:id="rId226" w:anchor="f1956168" w:history="1">
        <w:r w:rsidRPr="003B754D">
          <w:rPr>
            <w:rFonts w:ascii="Arial" w:eastAsia="Times New Roman" w:hAnsi="Arial" w:cs="Arial"/>
            <w:b/>
            <w:bCs/>
            <w:color w:val="05507A"/>
            <w:sz w:val="20"/>
            <w:szCs w:val="20"/>
            <w:vertAlign w:val="superscript"/>
            <w:lang w:eastAsia="cs-CZ"/>
          </w:rPr>
          <w:t>26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předpisy Evropské unie</w:t>
      </w:r>
      <w:hyperlink r:id="rId227" w:anchor="f5229642" w:history="1">
        <w:r w:rsidRPr="003B754D">
          <w:rPr>
            <w:rFonts w:ascii="Arial" w:eastAsia="Times New Roman" w:hAnsi="Arial" w:cs="Arial"/>
            <w:b/>
            <w:bCs/>
            <w:color w:val="05507A"/>
            <w:sz w:val="20"/>
            <w:szCs w:val="20"/>
            <w:vertAlign w:val="superscript"/>
            <w:lang w:eastAsia="cs-CZ"/>
          </w:rPr>
          <w:t>47</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na živočišné produkty a zacházení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4" w:name="p53-1-c"/>
      <w:bookmarkEnd w:id="92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pozastavit výrobu, zpracování nebo uvádění živočišných produktů do oběhu na přiměřenou dobu při podezření, že nejsou zdravotně nezávadné.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5" w:name="p53-2"/>
      <w:bookmarkEnd w:id="92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Krajská veterinární správa ukončí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6" w:name="p53-2-a"/>
      <w:bookmarkEnd w:id="92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opatření uložené podle odstavce 1 písm. b), pokud byl závadný stav odstraněn,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7" w:name="p53-2-b"/>
      <w:bookmarkEnd w:id="92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opatření uložené podle odstavce 1 písm. c), pokud kontrolovaná osoba prokáže, že živočišné produkty jsou zdravotně nezávadné.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8" w:name="p53-3"/>
      <w:bookmarkEnd w:id="92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Veterinární inspektoři jsou povinni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29" w:name="p53-3-a"/>
      <w:bookmarkEnd w:id="92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prokazovat pověření ke kontrole podle kontrolního řádu</w:t>
      </w:r>
      <w:hyperlink r:id="rId228" w:anchor="f5071710" w:history="1">
        <w:r w:rsidRPr="003B754D">
          <w:rPr>
            <w:rFonts w:ascii="Arial" w:eastAsia="Times New Roman" w:hAnsi="Arial" w:cs="Arial"/>
            <w:b/>
            <w:bCs/>
            <w:color w:val="05507A"/>
            <w:sz w:val="20"/>
            <w:szCs w:val="20"/>
            <w:vertAlign w:val="superscript"/>
            <w:lang w:eastAsia="cs-CZ"/>
          </w:rPr>
          <w:t>43</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služebním průkazem,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0" w:name="p53-3-b"/>
      <w:bookmarkEnd w:id="93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pořizovat protokol o opatření podle odstavce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1" w:name="p53-4"/>
      <w:bookmarkEnd w:id="93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 úřední veterinární asistenty platí obdobně odstavec 3 a práva a povinnosti kontrolujících stanovená kontrolním řádem</w:t>
      </w:r>
      <w:hyperlink r:id="rId229" w:anchor="f5071711" w:history="1">
        <w:r w:rsidRPr="003B754D">
          <w:rPr>
            <w:rFonts w:ascii="Arial" w:eastAsia="Times New Roman" w:hAnsi="Arial" w:cs="Arial"/>
            <w:b/>
            <w:bCs/>
            <w:color w:val="05507A"/>
            <w:sz w:val="20"/>
            <w:szCs w:val="20"/>
            <w:vertAlign w:val="superscript"/>
            <w:lang w:eastAsia="cs-CZ"/>
          </w:rPr>
          <w:t>44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2" w:name="p53-5"/>
      <w:bookmarkEnd w:id="93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Za odebrané vzorky se neposkytne náhrada s výjimkou vzorků odebraných při prodeji potravin živočišného původu podle zvláštních právních předpisů</w:t>
      </w:r>
      <w:hyperlink r:id="rId230" w:anchor="f1956171" w:history="1">
        <w:r w:rsidRPr="003B754D">
          <w:rPr>
            <w:rFonts w:ascii="Arial" w:eastAsia="Times New Roman" w:hAnsi="Arial" w:cs="Arial"/>
            <w:b/>
            <w:bCs/>
            <w:color w:val="05507A"/>
            <w:sz w:val="20"/>
            <w:szCs w:val="20"/>
            <w:vertAlign w:val="superscript"/>
            <w:lang w:eastAsia="cs-CZ"/>
          </w:rPr>
          <w:t>28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za které se kontrolované osobě poskytne náhrada</w:t>
      </w:r>
      <w:hyperlink r:id="rId231" w:anchor="f1956170" w:history="1">
        <w:r w:rsidRPr="003B754D">
          <w:rPr>
            <w:rFonts w:ascii="Arial" w:eastAsia="Times New Roman" w:hAnsi="Arial" w:cs="Arial"/>
            <w:b/>
            <w:bCs/>
            <w:color w:val="05507A"/>
            <w:sz w:val="20"/>
            <w:szCs w:val="20"/>
            <w:vertAlign w:val="superscript"/>
            <w:lang w:eastAsia="cs-CZ"/>
          </w:rPr>
          <w:t>27</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pokud o ni požádá ve lhůtě do 6 měsíců ode dne, kdy byla seznámena se skutečností, že potravina splňuje požadavky stanovené zvláštními právními předpisy</w:t>
      </w:r>
      <w:hyperlink r:id="rId232" w:anchor="f1956171" w:history="1">
        <w:r w:rsidRPr="003B754D">
          <w:rPr>
            <w:rFonts w:ascii="Arial" w:eastAsia="Times New Roman" w:hAnsi="Arial" w:cs="Arial"/>
            <w:b/>
            <w:bCs/>
            <w:color w:val="05507A"/>
            <w:sz w:val="20"/>
            <w:szCs w:val="20"/>
            <w:vertAlign w:val="superscript"/>
            <w:lang w:eastAsia="cs-CZ"/>
          </w:rPr>
          <w:t>28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Náhrada se kontrolované osobě poskytne nejdéle do 30 dnů ode dne, kdy o ni požádala.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3" w:name="p53-6"/>
      <w:bookmarkEnd w:id="933"/>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4" w:name="p53-6-a"/>
      <w:bookmarkEnd w:id="93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hlediska pro stanovení četnosti úředních kontrol a auditů, pokud jejich četnost není upravena předpisy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5" w:name="p53-6-b"/>
      <w:bookmarkEnd w:id="93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způsob sledování nákazové situace v prostředí volně žijících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6" w:name="p53-6-c"/>
      <w:bookmarkEnd w:id="93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vzor služebního průkazu veterinárního inspektora a úředního veterinárního asistenta.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7" w:name="p53-7"/>
      <w:bookmarkEnd w:id="937"/>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Provádí-li Komise svými odborníky, popřípadě i odborníky z jiných členských států, kteří jsou zapsáni v seznamu vedeném Komisí pro tyto účely, ve spolupráci s orgány veterinární správy kontroly dodržování a jednotného uplatňování povinností a požadavků, stanovených tímto zákonem a prováděcími právními předpisy, anebo předpisy Evropské unie, na místě v České republice, poskytují jim orgány veterinární správy podporu, kterou tito odborníci potřebují ke splnění svého úkolu.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38" w:name="p53-8"/>
      <w:bookmarkEnd w:id="938"/>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Pro provádění kontrol uvedených v odstavci 7 platí ustanovení odstavce 3 písm. a) a práva a povinnosti kontrolujících stanovená kontrolním řádem</w:t>
      </w:r>
      <w:hyperlink r:id="rId233" w:anchor="f5071712" w:history="1">
        <w:r w:rsidRPr="003B754D">
          <w:rPr>
            <w:rFonts w:ascii="Arial" w:eastAsia="Times New Roman" w:hAnsi="Arial" w:cs="Arial"/>
            <w:b/>
            <w:bCs/>
            <w:color w:val="05507A"/>
            <w:sz w:val="20"/>
            <w:szCs w:val="20"/>
            <w:vertAlign w:val="superscript"/>
            <w:lang w:eastAsia="cs-CZ"/>
          </w:rPr>
          <w:t>45</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obdobně. Zejména musí být uvedeným odborníkům umožněn stejný přístup do míst, zařízení a dopravních prostředků, jaký mají veterinární inspektoři. Informace získané uvedenými odborníky v průběhu kontrol a závěry z nich nesmí být za žádných okolností použity pro osobní účely ani sdělovány osobám, které nepatří do příslušných útvarů Komise nebo členských států.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39" w:name="p53a"/>
      <w:bookmarkEnd w:id="939"/>
      <w:r w:rsidRPr="003B754D">
        <w:rPr>
          <w:rFonts w:ascii="Arial" w:eastAsia="Times New Roman" w:hAnsi="Arial" w:cs="Arial"/>
          <w:b/>
          <w:bCs/>
          <w:color w:val="FF8400"/>
          <w:sz w:val="20"/>
          <w:szCs w:val="20"/>
          <w:lang w:eastAsia="cs-CZ"/>
        </w:rPr>
        <w:t>§ 53a</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Státní dozor nad klasifikací těl jatečných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0" w:name="p53a-1"/>
      <w:bookmarkEnd w:id="94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Státní dozor nad dodržováním povinností stanovených zákonem o potravinách vykonává veterinární inspektor.</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1" w:name="p53a-2"/>
      <w:bookmarkEnd w:id="94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Státní dozor nad prováděním klasifikace jatečně upravených těl jatečných zvířat podle zákona o potravinách může vykonávat i osoba, která není veterinárním inspektorem (dále jen „inspektor“).</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2" w:name="p53a-3"/>
      <w:bookmarkEnd w:id="94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 inspektory platí obdobně práva a povinnosti kontrolujících stanovená kontrolním řádem</w:t>
      </w:r>
      <w:hyperlink r:id="rId234" w:anchor="f5071718" w:history="1">
        <w:r w:rsidRPr="003B754D">
          <w:rPr>
            <w:rFonts w:ascii="Arial" w:eastAsia="Times New Roman" w:hAnsi="Arial" w:cs="Arial"/>
            <w:b/>
            <w:bCs/>
            <w:color w:val="05507A"/>
            <w:sz w:val="20"/>
            <w:szCs w:val="20"/>
            <w:vertAlign w:val="superscript"/>
            <w:lang w:eastAsia="cs-CZ"/>
          </w:rPr>
          <w:t>46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v § 53 odst. 3 písm. a). Prováděcí právní předpis stanoví vzor služebního průkazu inspektora.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3" w:name="p53a-4"/>
      <w:bookmarkEnd w:id="94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Inspektor může na základě písemného pověření ústředního ředitele vykonávat státní dozor nad prováděním klasifikace jatečně upravených těl jatečných zvířat i mimo územní působnost krajské veterinární správy, jejímž je inspektorem. V řízení o správním deliktu zjištěném při kontrole, při níž inspektor postupoval podle věty první, rozhoduje jako orgán prvého stupně krajská veterinární správa, v jejímž územním obvodu byla kontrola provedena.</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Mimořádná veterinární opatření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44" w:name="p54"/>
      <w:bookmarkEnd w:id="944"/>
      <w:r w:rsidRPr="003B754D">
        <w:rPr>
          <w:rFonts w:ascii="Arial" w:eastAsia="Times New Roman" w:hAnsi="Arial" w:cs="Arial"/>
          <w:b/>
          <w:bCs/>
          <w:color w:val="FF8400"/>
          <w:sz w:val="20"/>
          <w:szCs w:val="20"/>
          <w:lang w:eastAsia="cs-CZ"/>
        </w:rPr>
        <w:t>§ 54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5" w:name="p54-1"/>
      <w:bookmarkEnd w:id="94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Mimořádná veterinární opatření jsou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6" w:name="p54-1-a"/>
      <w:bookmarkEnd w:id="94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nařízení veterinárního vyšetření a očkování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7" w:name="p54-1-b"/>
      <w:bookmarkEnd w:id="94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vymezení ohniska nákazy, ochranných pásem a pásem dozoru, výstražné označení, popřípadě i střežení ohniska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8" w:name="p54-1-c"/>
      <w:bookmarkEnd w:id="94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nařízení karantény nebo odděleného umístění (izolace), popřípadě nutné porážky nebo utracení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49" w:name="p54-1-d"/>
      <w:bookmarkEnd w:id="949"/>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omezení nebo zákaz přemísťování, prodeje, obchodování, volného pohybu, porážení a plemenitby zvířat a provádění pokusů na zvířatech,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0" w:name="p54-1-e"/>
      <w:bookmarkEnd w:id="950"/>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omezení nebo zákaz pastvy, používání zdroje vody a krmiva,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1" w:name="p54-1-f"/>
      <w:bookmarkEnd w:id="951"/>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omezení nebo zákaz konání svodů zvířat, honů, odchytu zvěře a lovu ryb,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2" w:name="p54-1-g"/>
      <w:bookmarkEnd w:id="952"/>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omezení nebo zákaz prodeje zvířat a živočišných produktů v tržnicích a na tržištích anebo uzavření tržnice nebo tržiště,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3" w:name="p54-1-h"/>
      <w:bookmarkEnd w:id="953"/>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pozastavení nakládání se živočišnými produkty nebo krmivy do skončení potřebného vyšetření, nařízení odděleného uložení (uskladnění) zdravotně závadných nebo podezřelých živočišných produktů nebo krmiv,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4" w:name="p54-1-i"/>
      <w:bookmarkEnd w:id="954"/>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omezení nebo zákaz výroby, zpracovávání, přepravy nebo uvádění do oběhu zdravotně závadných nebo podezřelých živočišných produktů nebo krmiv, stanovení zvláštních podmínek pro jejich výrobu, zpracovávání a přepravu anebo nařízení jejich zničení,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5" w:name="p54-1-j"/>
      <w:bookmarkEnd w:id="955"/>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stanovení zvláštních podmínek provozu, popřípadě jeho omezení nebo zastavení,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6" w:name="p54-1-k"/>
      <w:bookmarkEnd w:id="956"/>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omezení, zákaz nebo stanovení zvláštních podmínek dovozu, vývozu a tranzitu veterinárního zboží,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7" w:name="p54-1-l"/>
      <w:bookmarkEnd w:id="957"/>
      <w:r w:rsidRPr="003B754D">
        <w:rPr>
          <w:rFonts w:ascii="Arial" w:eastAsia="Times New Roman" w:hAnsi="Arial" w:cs="Arial"/>
          <w:b/>
          <w:bCs/>
          <w:color w:val="000000"/>
          <w:sz w:val="20"/>
          <w:szCs w:val="20"/>
          <w:lang w:eastAsia="cs-CZ"/>
        </w:rPr>
        <w:t>l)</w:t>
      </w:r>
      <w:r w:rsidRPr="003B754D">
        <w:rPr>
          <w:rFonts w:ascii="Arial" w:eastAsia="Times New Roman" w:hAnsi="Arial" w:cs="Arial"/>
          <w:color w:val="000000"/>
          <w:sz w:val="20"/>
          <w:szCs w:val="20"/>
          <w:lang w:eastAsia="cs-CZ"/>
        </w:rPr>
        <w:t> nařízení očisty, omezení nebo zákaz používání anebo zničení zařízení a předmětů, které mohou být nositeli původců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8" w:name="p54-1-m"/>
      <w:bookmarkEnd w:id="958"/>
      <w:r w:rsidRPr="003B754D">
        <w:rPr>
          <w:rFonts w:ascii="Arial" w:eastAsia="Times New Roman" w:hAnsi="Arial" w:cs="Arial"/>
          <w:b/>
          <w:bCs/>
          <w:color w:val="000000"/>
          <w:sz w:val="20"/>
          <w:szCs w:val="20"/>
          <w:lang w:eastAsia="cs-CZ"/>
        </w:rPr>
        <w:t>m)</w:t>
      </w:r>
      <w:r w:rsidRPr="003B754D">
        <w:rPr>
          <w:rFonts w:ascii="Arial" w:eastAsia="Times New Roman" w:hAnsi="Arial" w:cs="Arial"/>
          <w:color w:val="000000"/>
          <w:sz w:val="20"/>
          <w:szCs w:val="20"/>
          <w:lang w:eastAsia="cs-CZ"/>
        </w:rPr>
        <w:t> nařízení zvláštního ošetření hnoje, kejdy, močůvky a odpadních vod,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59" w:name="p54-1-n"/>
      <w:bookmarkEnd w:id="959"/>
      <w:r w:rsidRPr="003B754D">
        <w:rPr>
          <w:rFonts w:ascii="Arial" w:eastAsia="Times New Roman" w:hAnsi="Arial" w:cs="Arial"/>
          <w:b/>
          <w:bCs/>
          <w:color w:val="000000"/>
          <w:sz w:val="20"/>
          <w:szCs w:val="20"/>
          <w:lang w:eastAsia="cs-CZ"/>
        </w:rPr>
        <w:t>n)</w:t>
      </w:r>
      <w:r w:rsidRPr="003B754D">
        <w:rPr>
          <w:rFonts w:ascii="Arial" w:eastAsia="Times New Roman" w:hAnsi="Arial" w:cs="Arial"/>
          <w:color w:val="000000"/>
          <w:sz w:val="20"/>
          <w:szCs w:val="20"/>
          <w:lang w:eastAsia="cs-CZ"/>
        </w:rPr>
        <w:t> stanovení zvláštních podmínek pro ukládání, sběr, svoz, neškodné odstraňování a další zpracovávání konfiskátů živočišného původu, popřípadě nařízení sběru, svozu, neškodného odstranění a dalšího zpracování konfiskátů živočišného původu i mimo určený územní obvod (svozovou oblast),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0" w:name="p54-1-o"/>
      <w:bookmarkEnd w:id="960"/>
      <w:r w:rsidRPr="003B754D">
        <w:rPr>
          <w:rFonts w:ascii="Arial" w:eastAsia="Times New Roman" w:hAnsi="Arial" w:cs="Arial"/>
          <w:b/>
          <w:bCs/>
          <w:color w:val="000000"/>
          <w:sz w:val="20"/>
          <w:szCs w:val="20"/>
          <w:lang w:eastAsia="cs-CZ"/>
        </w:rPr>
        <w:t>o)</w:t>
      </w:r>
      <w:r w:rsidRPr="003B754D">
        <w:rPr>
          <w:rFonts w:ascii="Arial" w:eastAsia="Times New Roman" w:hAnsi="Arial" w:cs="Arial"/>
          <w:color w:val="000000"/>
          <w:sz w:val="20"/>
          <w:szCs w:val="20"/>
          <w:lang w:eastAsia="cs-CZ"/>
        </w:rPr>
        <w:t> nařízení úpravy hygienického a sanitačního provozu nebo technologických a pracovních postupů, dezinfekce, deratizace a dezinsekce,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1" w:name="p54-1-p"/>
      <w:bookmarkEnd w:id="961"/>
      <w:r w:rsidRPr="003B754D">
        <w:rPr>
          <w:rFonts w:ascii="Arial" w:eastAsia="Times New Roman" w:hAnsi="Arial" w:cs="Arial"/>
          <w:b/>
          <w:bCs/>
          <w:color w:val="000000"/>
          <w:sz w:val="20"/>
          <w:szCs w:val="20"/>
          <w:lang w:eastAsia="cs-CZ"/>
        </w:rPr>
        <w:t>p)</w:t>
      </w:r>
      <w:r w:rsidRPr="003B754D">
        <w:rPr>
          <w:rFonts w:ascii="Arial" w:eastAsia="Times New Roman" w:hAnsi="Arial" w:cs="Arial"/>
          <w:color w:val="000000"/>
          <w:sz w:val="20"/>
          <w:szCs w:val="20"/>
          <w:lang w:eastAsia="cs-CZ"/>
        </w:rPr>
        <w:t> omezení nebo zákaz volného pohybu a styku osob a jejich shromažďování, omezení nebo zákaz pohraničního styku osob,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2" w:name="p54-1-r"/>
      <w:bookmarkEnd w:id="962"/>
      <w:r w:rsidRPr="003B754D">
        <w:rPr>
          <w:rFonts w:ascii="Arial" w:eastAsia="Times New Roman" w:hAnsi="Arial" w:cs="Arial"/>
          <w:b/>
          <w:bCs/>
          <w:color w:val="000000"/>
          <w:sz w:val="20"/>
          <w:szCs w:val="20"/>
          <w:lang w:eastAsia="cs-CZ"/>
        </w:rPr>
        <w:t>r)</w:t>
      </w:r>
      <w:r w:rsidRPr="003B754D">
        <w:rPr>
          <w:rFonts w:ascii="Arial" w:eastAsia="Times New Roman" w:hAnsi="Arial" w:cs="Arial"/>
          <w:color w:val="000000"/>
          <w:sz w:val="20"/>
          <w:szCs w:val="20"/>
          <w:lang w:eastAsia="cs-CZ"/>
        </w:rPr>
        <w:t> nařízení zneškodnění, popřípadě omezení výskytu zdrojů nákaz zvířat s přírodní ohniskovostí.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3" w:name="p54-2"/>
      <w:bookmarkEnd w:id="96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Příslušný orgán nařídí mimořádná veterinární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4" w:name="p54-2-a"/>
      <w:bookmarkEnd w:id="96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při podezření z výskytu nebo potvrzení výskytu nebezpečné nákazy nebo nemoci přenosné ze zvířat na člověka, anebo hrozí-li nebezpečí jejího šíření (ochranná a zdolávací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5" w:name="p54-2-b"/>
      <w:bookmarkEnd w:id="96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při zjištění jiných než zdravotně nezávadných živočišných produktů, vody nebo krmiv, popřípadě jiné příčiny závažného ohrožení zdraví zvířat nebo lidí živočišnými produkty, (veterinární hygienická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6" w:name="p54-2-c"/>
      <w:bookmarkEnd w:id="96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hrozí-li nebezpečí zavlečení nebo rozšíření původců nákaz zvířat a nemocí přenosných ze zvířat na člověka či zdravotně závadných živočišných produktů a krmiv ze zahraničí, (opatření k veterinární ochraně státního území).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7" w:name="p54-3"/>
      <w:bookmarkEnd w:id="96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Odůvodňují-li to okolnosti konkrétního případu, mohou být nařízena i jiná opatření odpovídající veterinárním požadavkům a poznatkům veterinární vědy.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68" w:name="p54-4"/>
      <w:bookmarkEnd w:id="96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Příslušný orgán může nařídit mimořádná veterinární opatření také při podezření z výskytu nebo potvrzení výskytu jiné nákazy nebo nemoci přenosné ze zvířat na člověka, která není považována za nebezpečnou (§ 17b).</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69" w:name="p55"/>
      <w:bookmarkEnd w:id="969"/>
      <w:r w:rsidRPr="003B754D">
        <w:rPr>
          <w:rFonts w:ascii="Arial" w:eastAsia="Times New Roman" w:hAnsi="Arial" w:cs="Arial"/>
          <w:b/>
          <w:bCs/>
          <w:color w:val="FF8400"/>
          <w:sz w:val="20"/>
          <w:szCs w:val="20"/>
          <w:lang w:eastAsia="cs-CZ"/>
        </w:rPr>
        <w:t>§ 55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0" w:name="p55-1"/>
      <w:bookmarkEnd w:id="970"/>
      <w:r w:rsidRPr="003B754D">
        <w:rPr>
          <w:rFonts w:ascii="Arial" w:eastAsia="Times New Roman" w:hAnsi="Arial" w:cs="Arial"/>
          <w:color w:val="000000"/>
          <w:sz w:val="20"/>
          <w:szCs w:val="20"/>
          <w:lang w:eastAsia="cs-CZ"/>
        </w:rPr>
        <w:t>Jako mimořádné veterinární opatření při výskytu slintavky a kulhavky může být nařízena uzávěra obce, popřípadě její části. Rozumí se jí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1" w:name="p55-1-a"/>
      <w:bookmarkEnd w:id="97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uzavření příjezdových a přístupových cest do obce, jejich opatření závorami a výstražným označením a jejich střežení,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2" w:name="p55-1-b"/>
      <w:bookmarkEnd w:id="97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zákaz průjezdu obcí a určení objížďky,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3" w:name="p55-1-c"/>
      <w:bookmarkEnd w:id="97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zřízení dezinfekčních pásů na příjezdových a přístupových cestách do obce,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4" w:name="p55-1-d"/>
      <w:bookmarkEnd w:id="974"/>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zákaz přemísťování, prodeje a volného pohybu hospodářských a zájmově chovaných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5" w:name="p55-1-e"/>
      <w:bookmarkEnd w:id="975"/>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zákaz opouštění prostorů, v nichž jsou umístěna nemocná a podezřelá zvířata, a zákaz vstupu do těchto prostorů bez vážného důvodu,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6" w:name="p55-1-f"/>
      <w:bookmarkEnd w:id="976"/>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zákaz shromažďování osob,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7" w:name="p55-1-g"/>
      <w:bookmarkEnd w:id="977"/>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stanovení pravidel pro pohyb osob v obci,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8" w:name="p55-1-h"/>
      <w:bookmarkEnd w:id="978"/>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zákaz vstupu do obce a zákaz jejího opouštění,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79" w:name="p55-1-i"/>
      <w:bookmarkEnd w:id="979"/>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stanovení zvláštních podmínek pro zásobování obce, pro výjimečný vjezd dopravních prostředků a pro vstup osob do obce z naléhavých důvodů, jakož i stanovení dezinfekčních opatření, jimž musí být tyto dopravní prostředky a osoby podrobeny před opuštěním obce,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0" w:name="p55-1-j"/>
      <w:bookmarkEnd w:id="980"/>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stanovení zvláštních podmínek provozu odpadového hospodářství.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81" w:name="p56"/>
      <w:bookmarkEnd w:id="981"/>
      <w:r w:rsidRPr="003B754D">
        <w:rPr>
          <w:rFonts w:ascii="Arial" w:eastAsia="Times New Roman" w:hAnsi="Arial" w:cs="Arial"/>
          <w:b/>
          <w:bCs/>
          <w:color w:val="FF8400"/>
          <w:sz w:val="20"/>
          <w:szCs w:val="20"/>
          <w:lang w:eastAsia="cs-CZ"/>
        </w:rPr>
        <w:t>§ 56</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Závazný posudek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2" w:name="p56-1"/>
      <w:bookmarkEnd w:id="98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Závazný posudek Státní veterinární správy, který není správním rozhodnutím, je podkladem ve stavebním řízení, pro ohlášení stavby a pro vydání kolaudačního souhlasu a musí být vyžádán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3" w:name="p56-1-a"/>
      <w:bookmarkEnd w:id="98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podnikatelem</w:t>
      </w:r>
      <w:hyperlink r:id="rId235"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jde-li o stavbu nebo zařízení, které podléhají státnímu veterinárnímu dozoru,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4" w:name="p56-1-b"/>
      <w:bookmarkEnd w:id="98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tím, kdo bude stavbu nebo zařízení používat jako útulek pro zvířata, anebo k ukládání nebo spalování kadáverů zvířat v zájmovém chovu.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5" w:name="p56-2"/>
      <w:bookmarkEnd w:id="98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Orgán příslušný rozhodnout ve věci podle zvláštních právních předpisů</w:t>
      </w:r>
      <w:hyperlink r:id="rId236" w:anchor="f1956172" w:history="1">
        <w:r w:rsidRPr="003B754D">
          <w:rPr>
            <w:rFonts w:ascii="Arial" w:eastAsia="Times New Roman" w:hAnsi="Arial" w:cs="Arial"/>
            <w:b/>
            <w:bCs/>
            <w:color w:val="05507A"/>
            <w:sz w:val="20"/>
            <w:szCs w:val="20"/>
            <w:vertAlign w:val="superscript"/>
            <w:lang w:eastAsia="cs-CZ"/>
          </w:rPr>
          <w:t>29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nemůže rozhodnout v rozporu s tímto posudkem.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6" w:name="p56-3"/>
      <w:bookmarkEnd w:id="986"/>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Závazné posudky na stavby nebo zařízení, které podléhají státnímu veterinárnímu dozoru a jsou v objektech důležitých pro obranu státu, vydávají orgány pověřené ministrem obrany.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87" w:name="p56a"/>
      <w:bookmarkEnd w:id="987"/>
      <w:r w:rsidRPr="003B754D">
        <w:rPr>
          <w:rFonts w:ascii="Arial" w:eastAsia="Times New Roman" w:hAnsi="Arial" w:cs="Arial"/>
          <w:b/>
          <w:bCs/>
          <w:color w:val="FF8400"/>
          <w:sz w:val="20"/>
          <w:szCs w:val="20"/>
          <w:lang w:eastAsia="cs-CZ"/>
        </w:rPr>
        <w:t>§ 56a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8" w:name="p56a-1"/>
      <w:bookmarkEnd w:id="98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Veterinární osvědčení vystavuje úřední veterinární lékař na základě provedené prohlídky (vyšetření) zvířat nebo živočišných produktů. Musí je vyplnit pravdivě a úplně; nesmí osvědčovat údaje, o nichž se osobně nepřesvědčil, a nesmí podepsat osvědčení, jež není vyplněno, anebo je vyplněno jen zčásti. Osvědčuje-li některé údaje na základě jiného dokladu, musí jej mít před podpisem osvědčení v držení.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89" w:name="p56a-2"/>
      <w:bookmarkEnd w:id="98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Veterinární osvědčení, popřípadě jiný veterinární doklad, který byl vystaven úředním veterinárním lékařem a provází zvířata nebo živočišné produkty, musí být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0" w:name="p56a-2-a"/>
      <w:bookmarkEnd w:id="99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na každé straně podepsáno úředním veterinárním lékařem, který je vystavuje, a orazítkováno,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1" w:name="p56a-2-b"/>
      <w:bookmarkEnd w:id="99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vyhotoveno v úředním jazyku členského státu určení a toho členského státu, v němž se provádí pohraniční veterinární kontrola, anebo provázeno ověřeným překladem do tohoto jazyka (těchto jazyků),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2" w:name="p56a-2-c"/>
      <w:bookmarkEnd w:id="99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opatřeno vlastním identifikačním číslem a musí sestávat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3" w:name="p56a-2-c-1"/>
      <w:bookmarkEnd w:id="99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 jediného listu papíru,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4" w:name="p56a-2-c-2"/>
      <w:bookmarkEnd w:id="99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ze dvou nebo více stran, které jsou součástí jediného, celistvého a nedělitelného listu papíru,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5" w:name="p56a-2-c-3"/>
      <w:bookmarkEnd w:id="99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 několika po sobě jdoucích stran očíslovaných tak, aby bylo zřejmé, o kterou stranu z tohoto počtu stran se jedná (např. "strana 2 ze 4 stran"). Identifikační číslo musí být uvedeno na každé straně,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6" w:name="p56a-2-d"/>
      <w:bookmarkEnd w:id="99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vydáno dříve, než zvířata nebo živočišné produkty opustí místo vyšetření (prohlídky), a musí provázet v originální verzi zvířata nebo živočišné produkty při jejich vstupu na území členských států.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7" w:name="p56a-3"/>
      <w:bookmarkEnd w:id="99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Úřední veterinární lékař, který vystavuje a podepisuje veterinární osvědčení, nesmí mít takový zájem na osvědčovaných zvířatech nebo živočišných produktech, anebo na hospodářství, podniku nebo jiném zařízení jejich původu, aby bylo možno mít pochybnosti o jeho nepodjatosti.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998" w:name="p56a-4"/>
      <w:bookmarkEnd w:id="99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Pozměňovat nebo jinak zneužívat vydané veterinární osvědčení je zakázáno.</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999" w:name="p57"/>
      <w:bookmarkEnd w:id="999"/>
      <w:r w:rsidRPr="003B754D">
        <w:rPr>
          <w:rFonts w:ascii="Arial" w:eastAsia="Times New Roman" w:hAnsi="Arial" w:cs="Arial"/>
          <w:b/>
          <w:bCs/>
          <w:color w:val="FF8400"/>
          <w:sz w:val="20"/>
          <w:szCs w:val="20"/>
          <w:lang w:eastAsia="cs-CZ"/>
        </w:rPr>
        <w:t>§ 57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0" w:name="p57-1"/>
      <w:bookmarkEnd w:id="100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Orgány veterinární správy vzájemně spolupracují s příslušnými orgány ochrany zvířat, ochrany veřejného zdraví, Státní zemědělské a potravinářské inspekce a odborného dozoru nad krmivy.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1" w:name="p57-2"/>
      <w:bookmarkEnd w:id="100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Orgány veřejné správy, orgány Policie České republiky a obecní policie spolupracují s orgány veterinární správy při předcházení nebezpečným nákazám, zamezení jejich šíření a jejich zdolávání a v souladu se svou působností se podílejí na zajišťování a kontrole plnění mimořádných veterinárních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2" w:name="p57-3"/>
      <w:bookmarkEnd w:id="100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Orgánům veterinární správy jsou pro výkon státní správy na úseku veterinární péče poskytovány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3" w:name="p57-3-a"/>
      <w:bookmarkEnd w:id="100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referenční údaje ze základního registru obyvatel,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4" w:name="p57-3-b"/>
      <w:bookmarkEnd w:id="100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údaje z agendového informačního systému evidence obyvatel,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5" w:name="p57-3-c"/>
      <w:bookmarkEnd w:id="100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údaje z agendového informačního systému cizinců.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6" w:name="p57-4"/>
      <w:bookmarkEnd w:id="1006"/>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Poskytovanými údaji podle odstavce 3 písm. a) jsou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7" w:name="p57-4-a"/>
      <w:bookmarkEnd w:id="100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jméno, popřípadě jména, příjmení,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8" w:name="p57-4-b"/>
      <w:bookmarkEnd w:id="100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datum a místo narození; u subjektu údajů, který se narodil v cizině, datum, místo a stát, kde se narodil,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09" w:name="p57-4-c"/>
      <w:bookmarkEnd w:id="100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datum a místo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0" w:name="p57-4-d"/>
      <w:bookmarkEnd w:id="101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adresa místa pobytu,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1" w:name="p57-4-e"/>
      <w:bookmarkEnd w:id="1011"/>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státní občanství, popřípadě více státních občanství.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2" w:name="p57-5"/>
      <w:bookmarkEnd w:id="101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Poskytovanými údaji podle odstavce 3 písm. b) jsou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3" w:name="p57-5-a"/>
      <w:bookmarkEnd w:id="101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jméno, popřípadě jména, příjmení, rodné příjmení,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4" w:name="p57-5-b"/>
      <w:bookmarkEnd w:id="101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datum a místo narození,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5" w:name="p57-5-c"/>
      <w:bookmarkEnd w:id="101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rodné číslo,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6" w:name="p57-5-d"/>
      <w:bookmarkEnd w:id="101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adresa místa trvalého pobytu,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7" w:name="p57-5-e"/>
      <w:bookmarkEnd w:id="1017"/>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státní občanství, popřípadě více státních občanství.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8" w:name="p57-6"/>
      <w:bookmarkEnd w:id="1018"/>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Poskytovanými údaji podle odstavce 3 písm. c) jsou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19" w:name="p57-6-a"/>
      <w:bookmarkEnd w:id="101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jméno, popřípadě jména, příjmení, rodné příjmení,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0" w:name="p57-6-b"/>
      <w:bookmarkEnd w:id="102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datum a místo narození,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1" w:name="p57-6-c"/>
      <w:bookmarkEnd w:id="102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státní občanství, popřípadě více státních občanství,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2" w:name="p57-6-d"/>
      <w:bookmarkEnd w:id="102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druh a adresa místa pobytu,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3" w:name="p57-6-e"/>
      <w:bookmarkEnd w:id="1023"/>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počátek pobytu, popřípadě datum ukončení pobytu.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4" w:name="p57-7"/>
      <w:bookmarkEnd w:id="1024"/>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5" w:name="p57-8"/>
      <w:bookmarkEnd w:id="1025"/>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Z poskytovaných údajů lze v konkrétním případě použít vždy jen takové údaje, které jsou nezbytné ke splnění daného úkolu.</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1026" w:name="cast1-hlava7"/>
      <w:bookmarkEnd w:id="1026"/>
      <w:r w:rsidRPr="003B754D">
        <w:rPr>
          <w:rFonts w:ascii="Arial" w:eastAsia="Times New Roman" w:hAnsi="Arial" w:cs="Arial"/>
          <w:b/>
          <w:bCs/>
          <w:color w:val="282828"/>
          <w:lang w:eastAsia="cs-CZ"/>
        </w:rPr>
        <w:t>HLAVA VII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ODBORNÁ VETERINÁRNÍ ČINNOST A JEJÍ VÝKON</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27" w:name="p58"/>
      <w:bookmarkEnd w:id="1027"/>
      <w:r w:rsidRPr="003B754D">
        <w:rPr>
          <w:rFonts w:ascii="Arial" w:eastAsia="Times New Roman" w:hAnsi="Arial" w:cs="Arial"/>
          <w:b/>
          <w:bCs/>
          <w:color w:val="FF8400"/>
          <w:sz w:val="20"/>
          <w:szCs w:val="20"/>
          <w:lang w:eastAsia="cs-CZ"/>
        </w:rPr>
        <w:t>§ 58</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Odborná veterinární činnost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8" w:name="p58-1"/>
      <w:bookmarkEnd w:id="102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Odbornou veterinární činností 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29" w:name="p58-1-a"/>
      <w:bookmarkEnd w:id="102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preventivní činnost,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0" w:name="p58-1-b"/>
      <w:bookmarkEnd w:id="103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vyšetřování, stanovení diagnózy a léčení zvířat a chirurgické zákroky na zvířatech,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1" w:name="p58-1-c"/>
      <w:bookmarkEnd w:id="103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předepisování léčiv, veterinárních přípravků a veterinárních technických prostředků, podávání léčiv a veterinárních přípravků, jejichž prodej a výdej jsou vázány na předpis veterinárního lékaře,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2" w:name="p58-1-d"/>
      <w:bookmarkEnd w:id="103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prohlídka jatečných zvířat a masa a vyšetřování ostatních živočišných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3" w:name="p58-1-e"/>
      <w:bookmarkEnd w:id="1033"/>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diagnostika zdravotního stavu zvířat, včetně veterinární laboratorní diagnostiky,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4" w:name="p58-1-f"/>
      <w:bookmarkEnd w:id="1034"/>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veterinární asanační činnost,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5" w:name="p58-1-g"/>
      <w:bookmarkEnd w:id="1035"/>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další odborné činnosti, k nimž je třeba odpovídající kvalifikace získané studiem a praxí ve veterinárním, popřípadě i jiném oboru.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6" w:name="p58-2"/>
      <w:bookmarkEnd w:id="103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Odbornou veterinární činnost vykonávají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7" w:name="p58-2-a"/>
      <w:bookmarkEnd w:id="103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orgány veterinární správy, jde-li o úkony spojené s výkonem státní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8" w:name="p58-2-b"/>
      <w:bookmarkEnd w:id="103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státní veterinární ústavy a národní referenční laboratoře a referenční laboratoře,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39" w:name="p58-2-c"/>
      <w:bookmarkEnd w:id="1039"/>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fyzické a právnické osoby v rozsahu a za podmínek stanovených tímto a zvláštním právním předpisem,</w:t>
      </w:r>
      <w:hyperlink r:id="rId237" w:anchor="f1956173" w:history="1">
        <w:r w:rsidRPr="003B754D">
          <w:rPr>
            <w:rFonts w:ascii="Arial" w:eastAsia="Times New Roman" w:hAnsi="Arial" w:cs="Arial"/>
            <w:b/>
            <w:bCs/>
            <w:color w:val="05507A"/>
            <w:sz w:val="20"/>
            <w:szCs w:val="20"/>
            <w:vertAlign w:val="superscript"/>
            <w:lang w:eastAsia="cs-CZ"/>
          </w:rPr>
          <w:t>29a</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0" w:name="p58-2-d"/>
      <w:bookmarkEnd w:id="1040"/>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příslušné orgány Ministerstva obrany a Ministerstva vnitra.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1" w:name="p58-3"/>
      <w:bookmarkEnd w:id="104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Odbornou veterinární činnost mohou vykonávat také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2" w:name="p58-3-a"/>
      <w:bookmarkEnd w:id="104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vysoké školy veterinární, určuje-li tak jejich statut,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3" w:name="p58-3-b"/>
      <w:bookmarkEnd w:id="104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střední odborné školy veterinárního oboru, jde-li o součást jejich pedagogické činnosti.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Odborná způsobilost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44" w:name="p59"/>
      <w:bookmarkEnd w:id="1044"/>
      <w:r w:rsidRPr="003B754D">
        <w:rPr>
          <w:rFonts w:ascii="Arial" w:eastAsia="Times New Roman" w:hAnsi="Arial" w:cs="Arial"/>
          <w:b/>
          <w:bCs/>
          <w:color w:val="FF8400"/>
          <w:sz w:val="20"/>
          <w:szCs w:val="20"/>
          <w:lang w:eastAsia="cs-CZ"/>
        </w:rPr>
        <w:t>§ 59</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5" w:name="p59-1"/>
      <w:bookmarkEnd w:id="104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Osobami odborně způsobilými k výkonu odborné veterinární činnosti jsou veterinární lékaři, za něž se považují absolventi vysoké školy, kteří dosáhli požadovaného vzdělání během nejméně pětiletého denního teoretického a praktického studia v magisterském studijním programu v oblasti veterinárního lékařství a hygieny</w:t>
      </w:r>
      <w:hyperlink r:id="rId238" w:anchor="f1956178" w:history="1">
        <w:r w:rsidRPr="003B754D">
          <w:rPr>
            <w:rFonts w:ascii="Arial" w:eastAsia="Times New Roman" w:hAnsi="Arial" w:cs="Arial"/>
            <w:b/>
            <w:bCs/>
            <w:color w:val="05507A"/>
            <w:sz w:val="20"/>
            <w:szCs w:val="20"/>
            <w:vertAlign w:val="superscript"/>
            <w:lang w:eastAsia="cs-CZ"/>
          </w:rPr>
          <w:t>30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zahrnujícím studijní předměty vymezené prováděcím právním předpisem, a získali tak přiměřené znalosti a dovednosti ze studijních oborů, uvedených v prováděcím právním předpisu, na nichž je založena odborná činnost veterinárních lékařů.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6" w:name="p59-2"/>
      <w:bookmarkEnd w:id="104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Za veterinární lékaře se považují také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7" w:name="p59-2-a"/>
      <w:bookmarkEnd w:id="104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osoby, které jsou držiteli diplomu, vysvědčení nebo jiného dokladu o dosažení požadovaného vzdělání, uvedeného v prováděcím právním předpisu a vydaného příslušným orgánem jiného členského státu,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8" w:name="p59-2-b"/>
      <w:bookmarkEnd w:id="104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osoby, které jsou držiteli osvědčení, jímž příslušný orgán vydávajícího členského státu osvědčuje, že diplom, vysvědčení nebo jiný doklad o požadovaném vzdělání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49" w:name="p59-2-b-1"/>
      <w:bookmarkEnd w:id="104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je v souladu s požadavky uvedenými v odstavci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0" w:name="p59-2-b-2"/>
      <w:bookmarkEnd w:id="105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byl získán tak, že osoba, která je jeho držitelem, vykonávala v souladu se zákonem příslušné činnosti po dobu a za podmínek stanovených pro státní příslušníky jednotlivých členských států v příloze č. 6,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1" w:name="p59-2-b-3"/>
      <w:bookmarkEnd w:id="105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byl vydán po ukončení vzdělání, které je v souladu s odstavcem 1, a je považován vydávajícím členským státem za rovnocenný dokladům uvedeným v písmenu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2" w:name="p59-3"/>
      <w:bookmarkEnd w:id="1052"/>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jsou státními příslušníky jiného členského státu a splňují podmínky uvedené v odstavcích 1 a 2, jsou oprávněny používat jimi získaný akademický titul, popřípadě jeho zkratku, a to v jazyce státu, v němž byl tento titul získán.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3" w:name="p59-4"/>
      <w:bookmarkEnd w:id="1053"/>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K prohlubování odborné způsobilosti úředních veterinárních lékařů slouží atestační studium, organizované Státní veterinární správou ve spolupráci s vysokou školou s veterinárním studijním programem, které probíhá ve dvou částech: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4" w:name="p59-4-a"/>
      <w:bookmarkEnd w:id="105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základní (atestace I. stupně),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5" w:name="p59-4-b"/>
      <w:bookmarkEnd w:id="105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specializační (atestace II. stupně).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6" w:name="p59-5"/>
      <w:bookmarkEnd w:id="1056"/>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Funkce ředitelů a vedoucích odborných útvarů Státní veterinární správy, jakož i státních veterinárních ústavů, mohou vykonávat jen veterinární lékaři, kteří získali atestaci II. stupně. To však neplatí v případě vedoucích zaměstnanců v 1. stupni řízení</w:t>
      </w:r>
      <w:hyperlink r:id="rId239" w:anchor="f1956181" w:history="1">
        <w:r w:rsidRPr="003B754D">
          <w:rPr>
            <w:rFonts w:ascii="Arial" w:eastAsia="Times New Roman" w:hAnsi="Arial" w:cs="Arial"/>
            <w:b/>
            <w:bCs/>
            <w:color w:val="05507A"/>
            <w:sz w:val="20"/>
            <w:szCs w:val="20"/>
            <w:vertAlign w:val="superscript"/>
            <w:lang w:eastAsia="cs-CZ"/>
          </w:rPr>
          <w:t>30a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7" w:name="p59-6"/>
      <w:bookmarkEnd w:id="1057"/>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8" w:name="p59-6-a"/>
      <w:bookmarkEnd w:id="105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studijní předměty, které musí být zahrnuty v magisterském studijním programu v oblasti veterinárního lékařství a hygieny, a studijní obory, ze kterých musí být získány přiměřené znalosti a dovednosti, uvedené v odstavci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59" w:name="p59-6-b"/>
      <w:bookmarkEnd w:id="105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diplomy, vysvědčení a jiné doklady o požadovaném vzdělání, uvedené v odstavci 2 písm.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0" w:name="p59-6-c"/>
      <w:bookmarkEnd w:id="106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formy, obsah a organizaci atestačního studia úředních veterinárních lékařů, způsob a organizaci ověřování znalostí a vydávání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1" w:name="p59-7"/>
      <w:bookmarkEnd w:id="1061"/>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Není-li možno uznat odbornou způsobilost k výkonu činnosti veterinárního lékaře podle odstavce 2, anebo odbornou způsobilost pro výkon funkce úředního veterinárního lékaře, postupuje se podle zákona o uznávání odborné kvalifikace</w:t>
      </w:r>
      <w:hyperlink r:id="rId240"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62" w:name="p59a"/>
      <w:bookmarkEnd w:id="1062"/>
      <w:r w:rsidRPr="003B754D">
        <w:rPr>
          <w:rFonts w:ascii="Arial" w:eastAsia="Times New Roman" w:hAnsi="Arial" w:cs="Arial"/>
          <w:b/>
          <w:bCs/>
          <w:color w:val="FF8400"/>
          <w:sz w:val="20"/>
          <w:szCs w:val="20"/>
          <w:lang w:eastAsia="cs-CZ"/>
        </w:rPr>
        <w:t>§ 59a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3" w:name="p59a-1"/>
      <w:bookmarkEnd w:id="106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Osobami odborně způsobilými k výkonu odborné veterinární činnosti v rozsahu a způsobem odpovídajícím jejich odborné způsobilosti jsou dále osoby, které získaly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4" w:name="p59a-1-a"/>
      <w:bookmarkEnd w:id="1064"/>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vysokoškolské vzdělání studiem v magisterském studijním programu v oblasti veterinárního lékařství nebo v oblasti veterinární hygieny a ekologie, anebo studiem, které se podle zvláštního právního předpisu</w:t>
      </w:r>
      <w:hyperlink r:id="rId241" w:anchor="f1956187" w:history="1">
        <w:r w:rsidRPr="003B754D">
          <w:rPr>
            <w:rFonts w:ascii="Arial" w:eastAsia="Times New Roman" w:hAnsi="Arial" w:cs="Arial"/>
            <w:b/>
            <w:bCs/>
            <w:color w:val="05507A"/>
            <w:sz w:val="20"/>
            <w:szCs w:val="20"/>
            <w:vertAlign w:val="superscript"/>
            <w:lang w:eastAsia="cs-CZ"/>
          </w:rPr>
          <w:t>31a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považuje za rovnocenné,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5" w:name="p59a-1-b"/>
      <w:bookmarkEnd w:id="106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vysokoškolské vzdělání studiem v bakalářském studijním programu v oblasti veterinární hygieny a ekologie, anebo studiem, které se podle zvláštního právního předpisu</w:t>
      </w:r>
      <w:hyperlink r:id="rId242" w:anchor="f1956187" w:history="1">
        <w:r w:rsidRPr="003B754D">
          <w:rPr>
            <w:rFonts w:ascii="Arial" w:eastAsia="Times New Roman" w:hAnsi="Arial" w:cs="Arial"/>
            <w:b/>
            <w:bCs/>
            <w:color w:val="05507A"/>
            <w:sz w:val="20"/>
            <w:szCs w:val="20"/>
            <w:vertAlign w:val="superscript"/>
            <w:lang w:eastAsia="cs-CZ"/>
          </w:rPr>
          <w:t>31a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považuje za rovnocenné,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6" w:name="p59a-1-c"/>
      <w:bookmarkEnd w:id="1066"/>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úplné střední odborné vzdělání nebo vyšší odborné vzdělání ve veterinárním oboru,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7" w:name="p59a-1-d"/>
      <w:bookmarkEnd w:id="1067"/>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vysokoškolské vzdělání studiem ve studijním programu v oblasti, která není uvedena v písmenu a) nebo b) a která odpovídá druhu a rozsahu činnosti, zejména v oblasti lékařství, chemie nebo biologie,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8" w:name="p59a-1-e"/>
      <w:bookmarkEnd w:id="1068"/>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úplné střední odborné vzdělání nebo vyšší odborné vzdělání v oboru, který není uveden v písmenu c) a který odpovídá druhu a rozsahu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69" w:name="p59a-1-f"/>
      <w:bookmarkEnd w:id="1069"/>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odbornou způsobilost k výkonu některých odborných veterinárních činností specializovanou odbornou průpravou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0" w:name="p59a-1-f-1"/>
      <w:bookmarkEnd w:id="1070"/>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organizovanou Státní veterinární správou, anebo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1" w:name="p59a-1-f-2"/>
      <w:bookmarkEnd w:id="107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podle zvláštních právních předpisů</w:t>
      </w:r>
      <w:hyperlink r:id="rId243" w:anchor="f1956188" w:history="1">
        <w:r w:rsidRPr="003B754D">
          <w:rPr>
            <w:rFonts w:ascii="Arial" w:eastAsia="Times New Roman" w:hAnsi="Arial" w:cs="Arial"/>
            <w:b/>
            <w:bCs/>
            <w:color w:val="05507A"/>
            <w:sz w:val="20"/>
            <w:szCs w:val="20"/>
            <w:vertAlign w:val="superscript"/>
            <w:lang w:eastAsia="cs-CZ"/>
          </w:rPr>
          <w:t>31b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2" w:name="p59a-2"/>
      <w:bookmarkEnd w:id="107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Osoby, které získaly vysokoškolské vzdělání studiem v bakalářském studijním programu v oblasti veterinární hygieny a ekologie, mohou vykonávat funkce úředních veterinárních asistentů. Nestanoví-li tento zákon nebo předpisy Evropské unie jinak, úřední veterinární asistenti pomáhají úředním veterinárním lékařům pod jejich vedením a odpovědností zejména při kontrole dodržování veterinárních a hygienických podmínek chovu zvířat a požadavků na pohodu zvířat, při kontrole označování a evidence zvířat a plnění opatření stanovených ve schválených ozdravovacích programech, při kontrole dodržování veterinárních a hygienických podmínek a požadavků na zacházení se živočišnými produkty, při prohlídce jatečných zvířat a masa a při provádění pohraniční veterinární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3" w:name="p59a-3"/>
      <w:bookmarkEnd w:id="107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Studenti čtvrtého a vyššího ročníku magisterského studijního programu v oblasti veterinárního lékařství nebo v oblasti veterinární hygieny a ekologie jsou odborně způsobilí k výkonu odborné veterinární činnosti, která je vykonávána v rámci výuky pod dohledem a odpovědností veterinárního lékaře.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4" w:name="p59a-4"/>
      <w:bookmarkEnd w:id="1074"/>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 stanoví organizaci, formy a rozsah specializované odborné průpravy úředních veterinárních asistentů.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75" w:name="p59b"/>
      <w:bookmarkEnd w:id="1075"/>
      <w:r w:rsidRPr="003B754D">
        <w:rPr>
          <w:rFonts w:ascii="Arial" w:eastAsia="Times New Roman" w:hAnsi="Arial" w:cs="Arial"/>
          <w:b/>
          <w:bCs/>
          <w:color w:val="FF8400"/>
          <w:sz w:val="20"/>
          <w:szCs w:val="20"/>
          <w:lang w:eastAsia="cs-CZ"/>
        </w:rPr>
        <w:t>§ 59b</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Způsobilost k výkonu povolání veterinárního lékaře pro osoby z třetích zemí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6" w:name="p59b-1"/>
      <w:bookmarkEnd w:id="107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Osoby, které získaly odbornou způsobilost ve třetích zemích, jsou způsobilé k výkonu povolání veterinárního lékaře, jestliže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7" w:name="p59b-1-a"/>
      <w:bookmarkEnd w:id="107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prokáží, že vzdělání získané na zahraniční vysoké škole je v souladu s požadavky uvedenými v § 59 odst. 1 a o této skutečnosti jim bude vydáno Komorou osvědčení podle zvláštního právního předpisu</w:t>
      </w:r>
      <w:hyperlink r:id="rId244" w:anchor="f1956189" w:history="1">
        <w:r w:rsidRPr="003B754D">
          <w:rPr>
            <w:rFonts w:ascii="Arial" w:eastAsia="Times New Roman" w:hAnsi="Arial" w:cs="Arial"/>
            <w:b/>
            <w:bCs/>
            <w:color w:val="05507A"/>
            <w:sz w:val="20"/>
            <w:szCs w:val="20"/>
            <w:vertAlign w:val="superscript"/>
            <w:lang w:eastAsia="cs-CZ"/>
          </w:rPr>
          <w:t>32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8" w:name="p59b-1-b"/>
      <w:bookmarkEnd w:id="107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doloží osvědčení o uznání vysokoškolského vzdělání podle zvláštního právního předpisu</w:t>
      </w:r>
      <w:hyperlink r:id="rId245" w:anchor="f1956193" w:history="1">
        <w:r w:rsidRPr="003B754D">
          <w:rPr>
            <w:rFonts w:ascii="Arial" w:eastAsia="Times New Roman" w:hAnsi="Arial" w:cs="Arial"/>
            <w:b/>
            <w:bCs/>
            <w:color w:val="05507A"/>
            <w:sz w:val="20"/>
            <w:szCs w:val="20"/>
            <w:vertAlign w:val="superscript"/>
            <w:lang w:eastAsia="cs-CZ"/>
          </w:rPr>
          <w:t>32a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79" w:name="p59b-2"/>
      <w:bookmarkEnd w:id="107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Osoby uvedené v odstavci 1, které neprokáží, že vzdělání získané na zahraniční vysoké škole je v souladu s požadavky uvedenými v § 59 odst. 1, jsou způsobilé k výkonu povolání veterinárního lékaře na základě úspěšného vykonání rozdílové zkoušky</w:t>
      </w:r>
      <w:hyperlink r:id="rId246"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ze znalostí odpovídajících požadavkům uvedeným v § 59 odst. 1 (dále jen „zkouška“).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0" w:name="p59b-3"/>
      <w:bookmarkEnd w:id="108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se ucházejí o vykonání zkoušky, musí doložit osvědčení o uznání vysokoškolského vzdělání podle zvláštního právního předpisu</w:t>
      </w:r>
      <w:hyperlink r:id="rId247" w:anchor="f1956193" w:history="1">
        <w:r w:rsidRPr="003B754D">
          <w:rPr>
            <w:rFonts w:ascii="Arial" w:eastAsia="Times New Roman" w:hAnsi="Arial" w:cs="Arial"/>
            <w:b/>
            <w:bCs/>
            <w:color w:val="05507A"/>
            <w:sz w:val="20"/>
            <w:szCs w:val="20"/>
            <w:vertAlign w:val="superscript"/>
            <w:lang w:eastAsia="cs-CZ"/>
          </w:rPr>
          <w:t>32a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1" w:name="p59b-4"/>
      <w:bookmarkEnd w:id="1081"/>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Zkouška se koná před zkušební komisí, kterou zřizuje Komora jako svůj poradní orgán. Členy zkušební komise jmenuje a odvolává prezident Komory na návrh představenstva Komory a Veterinární a farmaceutické univerzity v Brně. Na základě úspěšně vykonané zkoušky vydá Komora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2" w:name="p59b-5"/>
      <w:bookmarkEnd w:id="1082"/>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Zkoušku lze opakovat. Náklady spojené s provedením zkoušky hradí osoba uvedená v odstavci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3" w:name="p59b-6"/>
      <w:bookmarkEnd w:id="1083"/>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Na žádost osoby uvedené v odstavci 3 upustí Komora od vykonání zkoušky, jsou-li pro takové opatření splněny podmínky stanovené zákonem o uznávání odborné kvalifikace</w:t>
      </w:r>
      <w:hyperlink r:id="rId248"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zejména je-li tato osoba držitelem diplomu, vysvědčení nebo jiného dokladu o požadovaném vzdělání. Bylo-li od vykonání zkoušky upuštěno, vydá Komise o této skutečnosti osvědčení do 90 dnů ode dne podání žádosti uvedené ve větě první.</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Soukromí veterinární lékaři</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84" w:name="p60"/>
      <w:bookmarkEnd w:id="1084"/>
      <w:r w:rsidRPr="003B754D">
        <w:rPr>
          <w:rFonts w:ascii="Arial" w:eastAsia="Times New Roman" w:hAnsi="Arial" w:cs="Arial"/>
          <w:b/>
          <w:bCs/>
          <w:color w:val="FF8400"/>
          <w:sz w:val="20"/>
          <w:szCs w:val="20"/>
          <w:lang w:eastAsia="cs-CZ"/>
        </w:rPr>
        <w:t>§ 60</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5" w:name="p60-1"/>
      <w:bookmarkEnd w:id="108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Soukromí veterinární lékaři odborně způsobilí podle § 59 a 59b vykonávají veterinární léčebnou a preventivní činnost na základě osvědčení podle zákona o Komoře veterinárních lékařů České republiky.</w:t>
      </w:r>
      <w:hyperlink r:id="rId249" w:anchor="f1956189" w:history="1">
        <w:r w:rsidRPr="003B754D">
          <w:rPr>
            <w:rFonts w:ascii="Arial" w:eastAsia="Times New Roman" w:hAnsi="Arial" w:cs="Arial"/>
            <w:b/>
            <w:bCs/>
            <w:color w:val="05507A"/>
            <w:sz w:val="20"/>
            <w:szCs w:val="20"/>
            <w:vertAlign w:val="superscript"/>
            <w:lang w:eastAsia="cs-CZ"/>
          </w:rPr>
          <w:t>32</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6" w:name="p60-2"/>
      <w:bookmarkEnd w:id="108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Při vydávání osvědčení uvedeného v odstavci 1 osobě odborně způsobilé podle § 59 odst. 2 může být brán zřetel na ověřené informace o skutečnostech, které by pravděpodobně mohly nepříznivě ovlivnit výkon odborné veterinární činnosti touto osobou na území České republiky, poskytnuté na základě vzájemnosti členským státem, z něhož tato osoba pochází nebo přichází.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87" w:name="p61"/>
      <w:bookmarkEnd w:id="1087"/>
      <w:r w:rsidRPr="003B754D">
        <w:rPr>
          <w:rFonts w:ascii="Arial" w:eastAsia="Times New Roman" w:hAnsi="Arial" w:cs="Arial"/>
          <w:b/>
          <w:bCs/>
          <w:color w:val="FF8400"/>
          <w:sz w:val="20"/>
          <w:szCs w:val="20"/>
          <w:lang w:eastAsia="cs-CZ"/>
        </w:rPr>
        <w:t>§ 61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8" w:name="p61-1"/>
      <w:bookmarkEnd w:id="108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Soukromý veterinární lékař je povinen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89" w:name="p61-1-a"/>
      <w:bookmarkEnd w:id="108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oznámit bez odkladu krajské veterinární správě zahájení a skončení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0" w:name="p61-1-b"/>
      <w:bookmarkEnd w:id="109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uvědomit neprodleně krajskou veterinární správu o podezření z výskytu nebezpečné nákazy, jakož i o jiných skutečnostech důležitých z hlediska veterinární péče a veřejného zájmu na plnění jejích úkolů,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1" w:name="p61-1-c"/>
      <w:bookmarkEnd w:id="109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dbát při podávání léčiv na dodržování ochranných lhůt a dalších požadavků, které jsou stanoveny za účelem vyloučení nežádoucích reziduí ze živočišných produktů, popřípadě nežádoucích kombinací s doplňkovými látkami, které jsou obsaženy v krmivech, a upozornit chovatele na nutnost dodržování ochranných lhůt u zvířat, která slouží k produkci potravin,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2" w:name="p61-1-d"/>
      <w:bookmarkEnd w:id="109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vést řádnou evidenci o provedených preventivních úkonech, o použití a výdeji léčiv a o utracení zvířat, která podléhají označování a evidenci podle zvláštního právního předpisu</w:t>
      </w:r>
      <w:hyperlink r:id="rId250"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uchovávat ji po dobu nejméně 3 let a na požádání ji předložit úřednímu veterinárnímu lékaři,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3" w:name="p61-1-e"/>
      <w:bookmarkEnd w:id="1093"/>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po jeho předložení chovatelem neprodleně zaznamenávat do záznamu chovatele podání léčiv zvířatům a očkování zvířat a úplně, správně a pravdivě vyplňovat zdravotní potvrzení.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4" w:name="p61-2"/>
      <w:bookmarkEnd w:id="109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 oznámení o zahájení činnosti podle odstavce 1 písm. a) musí být uvedeny, vedle údajů stanovených pro podání správním řádem</w:t>
      </w:r>
      <w:hyperlink r:id="rId251" w:anchor="f1956194" w:history="1">
        <w:r w:rsidRPr="003B754D">
          <w:rPr>
            <w:rFonts w:ascii="Arial" w:eastAsia="Times New Roman" w:hAnsi="Arial" w:cs="Arial"/>
            <w:b/>
            <w:bCs/>
            <w:color w:val="05507A"/>
            <w:sz w:val="20"/>
            <w:szCs w:val="20"/>
            <w:vertAlign w:val="superscript"/>
            <w:lang w:eastAsia="cs-CZ"/>
          </w:rPr>
          <w:t>32b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akademický titul, místo výkonu veterinární léčebné a preventivní činnosti a číslo telefonu, faxu nebo elektronická adresa. K oznámení musí být přiloženy prvopis nebo ověřená kopie osvědčení podle zákona o Komoře veterinárních lékařů České republiky</w:t>
      </w:r>
      <w:hyperlink r:id="rId252" w:anchor="f1956189" w:history="1">
        <w:r w:rsidRPr="003B754D">
          <w:rPr>
            <w:rFonts w:ascii="Arial" w:eastAsia="Times New Roman" w:hAnsi="Arial" w:cs="Arial"/>
            <w:b/>
            <w:bCs/>
            <w:color w:val="05507A"/>
            <w:sz w:val="20"/>
            <w:szCs w:val="20"/>
            <w:vertAlign w:val="superscript"/>
            <w:lang w:eastAsia="cs-CZ"/>
          </w:rPr>
          <w:t>32</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prohlášení o souhlasu s využitím poskytnutých informací v registrech a evidenci úkonů informačního systému Státní veterinární správy</w:t>
      </w:r>
      <w:hyperlink r:id="rId253" w:anchor="f1956195" w:history="1">
        <w:r w:rsidRPr="003B754D">
          <w:rPr>
            <w:rFonts w:ascii="Arial" w:eastAsia="Times New Roman" w:hAnsi="Arial" w:cs="Arial"/>
            <w:b/>
            <w:bCs/>
            <w:color w:val="05507A"/>
            <w:sz w:val="20"/>
            <w:szCs w:val="20"/>
            <w:vertAlign w:val="superscript"/>
            <w:lang w:eastAsia="cs-CZ"/>
          </w:rPr>
          <w:t>32c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5" w:name="p61-3"/>
      <w:bookmarkEnd w:id="1095"/>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Soukromý veterinární lékař je povinen zachovávat mlčenlivost o skutečnostech, o nichž se dozvěděl v souvislosti s výkonem odborné veterinární činnosti, pokud jí nebyl zproštěn. Tím není dotčena povinnost oznamovat určité skutečnosti orgánům příslušným podle tohoto zákona a podle zvláštních právních předpisů.</w:t>
      </w:r>
      <w:hyperlink r:id="rId254" w:anchor="f1956196" w:history="1">
        <w:r w:rsidRPr="003B754D">
          <w:rPr>
            <w:rFonts w:ascii="Arial" w:eastAsia="Times New Roman" w:hAnsi="Arial" w:cs="Arial"/>
            <w:b/>
            <w:bCs/>
            <w:color w:val="05507A"/>
            <w:sz w:val="20"/>
            <w:szCs w:val="20"/>
            <w:vertAlign w:val="superscript"/>
            <w:lang w:eastAsia="cs-CZ"/>
          </w:rPr>
          <w:t>33</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6" w:name="p61-4"/>
      <w:bookmarkEnd w:id="1096"/>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Soukromý veterinární lékař je oprávněn vést pro svou potřebu pohotovostní zásobu léčiv.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7" w:name="p61-5"/>
      <w:bookmarkEnd w:id="1097"/>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Vyšetření, zdravotní zkoušky a povinné preventivní a diagnostické úkony v rámci veterinární kontroly zdraví, kontroly dědičnosti zdraví a kontroly pohody zvířat provádí veterinární lékař schválený pro tuto činnost. Schválený veterinární lékař postupuje při výkonu této činnosti v souladu s pokyny krajské veterinární správy a provádí tuto činnost v rozsahu, postupy a v souladu s požadavky stanovenými ministerstvem podle § 44 odst. 1 písm. d). Schválení veterinárního lékaře pro tuto činnost může být krajskou veterinární správou pozastaveno nebo odejmuto, jestliže při jejím provádění postupoval v rozporu s požadavky stanovenými tímto zákonem.</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098" w:name="p62"/>
      <w:bookmarkEnd w:id="1098"/>
      <w:r w:rsidRPr="003B754D">
        <w:rPr>
          <w:rFonts w:ascii="Arial" w:eastAsia="Times New Roman" w:hAnsi="Arial" w:cs="Arial"/>
          <w:b/>
          <w:bCs/>
          <w:color w:val="FF8400"/>
          <w:sz w:val="20"/>
          <w:szCs w:val="20"/>
          <w:lang w:eastAsia="cs-CZ"/>
        </w:rPr>
        <w:t>§ 62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099" w:name="p62-1"/>
      <w:bookmarkEnd w:id="109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Soukromý veterinární lékař může odmítnout poskytnutí naléhavé odborné veterinární pomoci pouze z důvodu ohrožení svého zdraví, kterému nelze účinně předcházet nebo bránit.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0" w:name="p62-2"/>
      <w:bookmarkEnd w:id="110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Soukromý veterinární lékař může odstoupit od smlouvy o provedení odborného veterinárního úkonu, odmítl-li chovatel poskytnout potřebnou součinnost. Odstoupí-li soukromý veterinární lékař od smlouvy, musí poskytnout zvířeti neodkladnou péči, aby nedošlo k utrpení zvířete, poškození jeho zdraví nebo jiné škodě, které touto péčí bylo možno zabránit.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1" w:name="p62-3"/>
      <w:bookmarkEnd w:id="110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Jde-li o naléhavý úkon, nutný v zájmu předcházení, zamezení šíření a zdolání nebezpečné nákazy anebo v zájmu zajištění zdravotní nezávadnosti živočišných produktů, nepotřebuje soukromý veterinární lékař souhlasu chovatele k jeho provedení.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02" w:name="p63"/>
      <w:bookmarkEnd w:id="1102"/>
      <w:r w:rsidRPr="003B754D">
        <w:rPr>
          <w:rFonts w:ascii="Arial" w:eastAsia="Times New Roman" w:hAnsi="Arial" w:cs="Arial"/>
          <w:b/>
          <w:bCs/>
          <w:color w:val="FF8400"/>
          <w:sz w:val="20"/>
          <w:szCs w:val="20"/>
          <w:lang w:eastAsia="cs-CZ"/>
        </w:rPr>
        <w:t>§ 63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Pro obsah žádosti soukromého veterinárního lékaře o jeho schválení pro výkon činnosti, ke které vyžadují schválení tento zákon nebo předpisy Evropské unie, platí § 61 odst. 2 obdobně.</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03" w:name="p64"/>
      <w:bookmarkEnd w:id="1103"/>
      <w:r w:rsidRPr="003B754D">
        <w:rPr>
          <w:rFonts w:ascii="Arial" w:eastAsia="Times New Roman" w:hAnsi="Arial" w:cs="Arial"/>
          <w:b/>
          <w:bCs/>
          <w:color w:val="FF8400"/>
          <w:sz w:val="20"/>
          <w:szCs w:val="20"/>
          <w:lang w:eastAsia="cs-CZ"/>
        </w:rPr>
        <w:t>§ 64</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Soukromí veterinární technici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4" w:name="p64-1"/>
      <w:bookmarkEnd w:id="1104"/>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Oprávnění veterinárního technika vykonávat některé odborné veterinární úkony podnikatelským způsobem vzniká rozhodnutím krajské veterinární správy o registraci soukromého veterinárního technika. Oprávnění k činnosti soukromého veterinárního technika vzniká též marným uplynutím lhůty a způsobem podle § 28 až 30 zákona o volném pohybu služeb. Krajská veterinární správa rozhodne o registraci, pokud žadatel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5" w:name="p64-1-a"/>
      <w:bookmarkEnd w:id="110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splňuje požadavek odborné způsobilosti podle § 59a odst. 1 písm. 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6" w:name="p64-1-b"/>
      <w:bookmarkEnd w:id="110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je způsobilý k právním úkonům a bezúhonný podle § 50 odst. 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7" w:name="p64-2"/>
      <w:bookmarkEnd w:id="110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Nemá-li dosud žadatel podle odstavce 1 přiděleno identifikační číslo osoby, přidělí mu krajská veterinární správa identifikační číslo osoby současně s vydáním rozhodnutí o registraci podle odstavce 1; identifikační číslo osoby poskytne správce registru osob</w:t>
      </w:r>
      <w:hyperlink r:id="rId255" w:anchor="f1956214" w:history="1">
        <w:r w:rsidRPr="003B754D">
          <w:rPr>
            <w:rFonts w:ascii="Arial" w:eastAsia="Times New Roman" w:hAnsi="Arial" w:cs="Arial"/>
            <w:b/>
            <w:bCs/>
            <w:color w:val="05507A"/>
            <w:sz w:val="20"/>
            <w:szCs w:val="20"/>
            <w:vertAlign w:val="superscript"/>
            <w:lang w:eastAsia="cs-CZ"/>
          </w:rPr>
          <w:t>39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8" w:name="p64-3"/>
      <w:bookmarkEnd w:id="110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Soukromí veterinární technici mohou samostatně vykonávat jen takové odborné veterinární úkony, které odpovídají jimi dosažené odborné způsobilosti.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09" w:name="p64-4"/>
      <w:bookmarkEnd w:id="110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Jinak platí pro práva a povinnosti soukromých veterinárních techniků přiměřeně § 61, § 62 odst. 1 a 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0" w:name="p64-5"/>
      <w:bookmarkEnd w:id="1110"/>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Krajská veterinární správa může registraci zrušit, jestliže soukromý veterinární technik porušuje povinnosti nebo podmínky vyplývající z tohoto zákona a z rozhodnutí o registraci.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1" w:name="p64-6"/>
      <w:bookmarkEnd w:id="1111"/>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2" w:name="p64-6-a"/>
      <w:bookmarkEnd w:id="111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náležitosti žádosti o registraci podle odstavce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3" w:name="p64-6-b"/>
      <w:bookmarkEnd w:id="111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podrobnosti výkonu odborných veterinárních úkonů soukromými veterinárními techniky.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14" w:name="p64a"/>
      <w:bookmarkEnd w:id="1114"/>
      <w:r w:rsidRPr="003B754D">
        <w:rPr>
          <w:rFonts w:ascii="Arial" w:eastAsia="Times New Roman" w:hAnsi="Arial" w:cs="Arial"/>
          <w:b/>
          <w:bCs/>
          <w:color w:val="FF8400"/>
          <w:sz w:val="20"/>
          <w:szCs w:val="20"/>
          <w:lang w:eastAsia="cs-CZ"/>
        </w:rPr>
        <w:t>§ 64a</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Odborná způsobilost k označování hospodářských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5" w:name="p64a-1"/>
      <w:bookmarkEnd w:id="111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Označování označovaných zvířat podle plemenářského zákona</w:t>
      </w:r>
      <w:hyperlink r:id="rId256"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 oprávněn provádět veterinární lékař nebo soukromý veterinární technik.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6" w:name="p64a-2"/>
      <w:bookmarkEnd w:id="111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Označování označovaných zvířat podle plemenářského zákona</w:t>
      </w:r>
      <w:hyperlink r:id="rId257"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včetně označování výžehem nebo injekční aplikací elektronického identifikátoru, je dále oprávněna provádět osoba, která získala střední vzdělání nebo vyšší odborné vzdělání anebo vysokoškolské vzdělání v některém zemědělském oboru nebo v oboru se zaměřením na zemědělství, veterinářství a veterinární prevenci a která absolvovala specializovanou odbornou průpravu se zaměřením na označování zvířat výžehem nebo injekční aplikací elektronického identifikátoru, složila závěrečnou zkoušku a získala tak osvědčení o způsobilosti k této činnosti.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7" w:name="p64a-3"/>
      <w:bookmarkEnd w:id="111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Označování označovaných zvířat podle plemenářského zákona</w:t>
      </w:r>
      <w:hyperlink r:id="rId258"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s výjimkou označování výžehem nebo injekční aplikací elektronického identifikátoru, je dále oprávněn provádět chovatel hospodářských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8" w:name="p64a-4"/>
      <w:bookmarkEnd w:id="111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Specializovanou odbornou průpravu se zaměřením na označování zvířat výžehem nebo injekční aplikací elektronického identifikátoru organizuje vysoká škola s veterinárním studijním programem, která vydává osobám, které absolvovaly tuto specializovanou odbornou průpravu, osvědčení o způsobilosti k označování zvířat výžehem nebo injekční aplikací elektronického identifikátoru a vede seznam těchto osob.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19" w:name="p64a-5"/>
      <w:bookmarkEnd w:id="1119"/>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 obsah, rozsah a organizaci specializované odborné průpravy se zaměřením na označování označovaných zvířat podle plemenářského zákona</w:t>
      </w:r>
      <w:hyperlink r:id="rId259" w:anchor="f1956014" w:history="1">
        <w:r w:rsidRPr="003B754D">
          <w:rPr>
            <w:rFonts w:ascii="Arial" w:eastAsia="Times New Roman" w:hAnsi="Arial" w:cs="Arial"/>
            <w:b/>
            <w:bCs/>
            <w:color w:val="05507A"/>
            <w:sz w:val="20"/>
            <w:szCs w:val="20"/>
            <w:vertAlign w:val="superscript"/>
            <w:lang w:eastAsia="cs-CZ"/>
          </w:rPr>
          <w:t>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výžehem nebo injekční aplikací elektronického identifikátoru, způsob a organizaci ověřování získaných znalostí, vydávání osvědčení a vedení seznamu osob, které tuto specializovanou odbornou průpravu absolvovaly.</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1120" w:name="cast1-hlava8"/>
      <w:bookmarkEnd w:id="1120"/>
      <w:r w:rsidRPr="003B754D">
        <w:rPr>
          <w:rFonts w:ascii="Arial" w:eastAsia="Times New Roman" w:hAnsi="Arial" w:cs="Arial"/>
          <w:b/>
          <w:bCs/>
          <w:color w:val="282828"/>
          <w:lang w:eastAsia="cs-CZ"/>
        </w:rPr>
        <w:t>HLAVA VIII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VETERINÁRNÍ PŘÍPRAVKY A VETERINÁRNÍ TECHNICKÉ PROSTŘEDKY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21" w:name="p65"/>
      <w:bookmarkEnd w:id="1121"/>
      <w:r w:rsidRPr="003B754D">
        <w:rPr>
          <w:rFonts w:ascii="Arial" w:eastAsia="Times New Roman" w:hAnsi="Arial" w:cs="Arial"/>
          <w:b/>
          <w:bCs/>
          <w:color w:val="FF8400"/>
          <w:sz w:val="20"/>
          <w:szCs w:val="20"/>
          <w:lang w:eastAsia="cs-CZ"/>
        </w:rPr>
        <w:t>§ 65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2" w:name="p65-1"/>
      <w:bookmarkEnd w:id="112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Ústav kromě působnosti stanovené zvláštními právními předpisy</w:t>
      </w:r>
      <w:hyperlink r:id="rId260" w:anchor="f1955992" w:history="1">
        <w:r w:rsidRPr="003B754D">
          <w:rPr>
            <w:rFonts w:ascii="Arial" w:eastAsia="Times New Roman" w:hAnsi="Arial" w:cs="Arial"/>
            <w:b/>
            <w:bCs/>
            <w:color w:val="05507A"/>
            <w:sz w:val="20"/>
            <w:szCs w:val="20"/>
            <w:vertAlign w:val="superscript"/>
            <w:lang w:eastAsia="cs-CZ"/>
          </w:rPr>
          <w:t>5</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3" w:name="p65-1-a"/>
      <w:bookmarkEnd w:id="112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rozhoduje na základě žádosti osoby usazené v některém z členských států nebo v některém ze smluvních států Dohody o Evropském hospodářském prostoru, která za účelem jeho uvedení do oběhu v České republice hodlá vyrábět, distribuovat z jiného členského státu nebo dovážet ze třetí země veterinární přípravek, o schválení veterinárního přípravku a dále rozhoduje o schválení změn proti dokumentaci předložené v rámci schvalovacího řízení, pozastavení platnosti rozhodnutí o schválení veterinárního přípravku a o zrušení schválení veterinárního přípravku. Pozastavit platnost rozhodnutí o schválení veterinárního přípravku nebo zrušit jeho schválení může, prokáže-li se, že veterinární přípravek je neúčinný, není bezpečný nebo neodpovídá dokumentaci předkládané v rámci schvalovacího řízení a následných změn, anebo poruší-li držitel rozhodnutí o schválení veterinárního přípravku závažným způsobem nebo opakovaně povinnosti stanovené tímto zákonem. Schválení nepodléhají pouze veterinární přípravky určené jen k vývozu,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4" w:name="p65-1-b"/>
      <w:bookmarkEnd w:id="112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vede a aktualizuje seznam schválených veterinárních přípravků,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5" w:name="p65-1-c"/>
      <w:bookmarkEnd w:id="112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na základě požadavku příslušného výrobce osvědčuje, že tento výrobce splňuje při výrobě veterinárních přípravků požadavky správné výrobní praxe,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6" w:name="p65-1-d"/>
      <w:bookmarkEnd w:id="112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vykonává státní veterinární dozor nad uváděním do oběhu a používáním veterinárních přípravků, kontroluje dodržování povinností stanovených tímto zákonem, jakost, účinnost a bezpečnost veterinárních přípravků,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7" w:name="p65-1-e"/>
      <w:bookmarkEnd w:id="1127"/>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odebírá vzorky veterinárních přípravků k laboratornímu vyšetření, osvědčuje jakost veterinárních přípravků a dodržování požadavků na správnou výrobní praxi,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8" w:name="p65-1-f"/>
      <w:bookmarkEnd w:id="1128"/>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rozhoduje o dalším používání veterinárního přípravku v případě zjištění jeho nežádoucích účinků, zejména o stažení veterinárního přípravku z oběhu, o jeho zneškodnění, o pozastavení používání veterinárního přípravku a jeho uvádění do oběhu a o jeho uvádění do oběhu jen po předchozím souhlasu Ústavu,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29" w:name="p65-1-g"/>
      <w:bookmarkEnd w:id="1129"/>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na základě požadavku Ústřední veterinární správy provádí hodnocení specifické účinnosti biocidních přípravků proti stanoveným původcům nákaz,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0" w:name="p65-1-h"/>
      <w:bookmarkEnd w:id="1130"/>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posuzuje ve sporných případech, zda jde o veterinární přípravek nebo o jiný výrobek.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1" w:name="p65-2"/>
      <w:bookmarkEnd w:id="113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Ústav dále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2" w:name="p65-2-a"/>
      <w:bookmarkEnd w:id="113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posuzuje vhodnost veterinárních technických prostředků a jejich bezpečnost pro zvířata, sleduje jejich vlastnosti a způsobilost dosáhnout účelu, ke kterému jsou určeny. Vede a aktualizuje seznam veterinárních technických prostředků,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3" w:name="p65-2-b"/>
      <w:bookmarkEnd w:id="113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vykonává státní veterinární dozor nad používáním veterinárních technických prostředků a kontroluje dodržování povinností stanovených tímto zákonem,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4" w:name="p65-2-c"/>
      <w:bookmarkEnd w:id="113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na základě výsledků šetření nežádoucích příhod týkajících se používaných veterinárních technických prostředků a jiných poznatků o tom, že veterinární technický prostředek není vhodný pro veterinární použití, rozhoduje o povinnosti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5" w:name="p65-2-c-1"/>
      <w:bookmarkEnd w:id="113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učinit opatření k omezení nepříznivého působení veterinárního technického prostředku, zejména pozastavit jeho uvádění do oběhu, stáhnout jej z oběhu, ukončit jeho uvádění do oběhu, pozastavit nebo ukončit jeho používání,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6" w:name="p65-2-c-2"/>
      <w:bookmarkEnd w:id="1136"/>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odstranit zjištěné nedostatky ve stanovené lhůtě.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7" w:name="p65-3"/>
      <w:bookmarkEnd w:id="1137"/>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Ústav posoudí úplnost podané žádosti o schválení veterinárního přípravku nejpozději do 30 dnů od jejího doručení. Pokud ji shledá neúplnou, písemně vyzve žadatele, aby ji v určené lhůtě doplnil. Není-li žádost v této lhůtě doplněna, může zastavit řízení. Lhůta určená k doplnění žádosti o schválení veterinárního přípravku se nezapočítává do lhůty 30 dnů k posouzení úplnosti žádosti. O žádosti o schválení veterinárního přípravku rozhodne Ústav nejpozději do 90 dnů ode dne, kdy byla žádost shledána úplnou. Vyhoví-li Ústav žádosti a rozhodne o schválení veterinárního přípravku, platí toto rozhodnutí po dobu 5 let ode dne nabytí právní moci rozhodnutí. Platnost rozhodnutí může být i opakovaně prodloužena o dalších 5 let na základě oznámení držitele rozhodnutí o tom, že hodlá nadále veterinární přípravek vyrábět, distribuovat z jiného členského státu nebo dovážet ze třetí země za účelem jeho uvádění do oběhu v České republice; oznámení musí být podáno nejpozději 30 dnů před vypršením platnosti vydaného rozhodnutí.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8" w:name="p65-4"/>
      <w:bookmarkEnd w:id="113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Jde-li o veterinární přípravek, který byl vyroben nebo uveden do oběhu v členském státě nebo který má původ v některém ze států, které jsou smluvním státem Dohody o Evropském hospodářském prostoru, předkládají se Ústavu v žádosti podle odstavce 3 pouze administrativní údaje a dokumentace stanovené prováděcím právním předpisem. Těmito údaji a dokumentací se zejména doloží, za jakých podmínek byl veterinární přípravek v příslušném státě vyroben nebo uveden do oběhu, a doba 90 dnů se zkracuje na 30 dnů, pokud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39" w:name="p65-4-a"/>
      <w:bookmarkEnd w:id="113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přípravek odpovídá právním předpisům, které jsou pro jeho výrobu nebo uvedení do oběhu v příslušném státě závazné, a výrobním postupům a pravidlům správné výrobní praxe, které jsou v příslušném státě používané a pro které existuje dostatečně podrobná dokumentace, na jejímž základě je možno provést dodatečná šetření,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0" w:name="p65-4-b"/>
      <w:bookmarkEnd w:id="114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předpisy, postupy a pravidla uvedené pod písmenem a) zaručují takovou míru ochrany oprávněného zájmu, která odpovídá míře této ochrany v České republice.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1" w:name="p65-5"/>
      <w:bookmarkEnd w:id="1141"/>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Ústav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2" w:name="p65-5-a"/>
      <w:bookmarkEnd w:id="114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zveřejňuje ve Věstníku Ministerstva zemědělství a ve Věstníku Ústavu pro státní kontrolu veterinárních biopreparátů a léčiv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3" w:name="p65-5-a-1"/>
      <w:bookmarkEnd w:id="114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schválení veterinárních přípravků a jejich zápis do Seznamu schválených veterinárních přípravků včetně změn, jakož i pozastavení platnosti rozhodnutí o schválení veterinárního přípravku a o zrušení jeho schválení,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4" w:name="p65-5-a-2"/>
      <w:bookmarkEnd w:id="114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zápis veterinárního technického prostředku do Seznamu technických prostředků pro veterinární použití a případy nežádoucích příhod týkajících se používaných veterinárních technických prostředků. Dokumentaci o nežádoucích příhodách a jejich šetření uchovává po dobu 15 let,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5" w:name="p65-5-b"/>
      <w:bookmarkEnd w:id="1145"/>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ukládá v mezích své působnosti pokuty za nesplnění nebo porušení povinností, požadavků nebo podmínek stanovených tímto zákonem.</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46" w:name="p66"/>
      <w:bookmarkEnd w:id="1146"/>
      <w:r w:rsidRPr="003B754D">
        <w:rPr>
          <w:rFonts w:ascii="Arial" w:eastAsia="Times New Roman" w:hAnsi="Arial" w:cs="Arial"/>
          <w:b/>
          <w:bCs/>
          <w:color w:val="FF8400"/>
          <w:sz w:val="20"/>
          <w:szCs w:val="20"/>
          <w:lang w:eastAsia="cs-CZ"/>
        </w:rPr>
        <w:t>§ 66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7" w:name="p66-1"/>
      <w:bookmarkEnd w:id="114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Uvádět do oběhu a používat při poskytování veterinární péče je možno pouze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8" w:name="p66-1-a"/>
      <w:bookmarkEnd w:id="114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veterinární přípravky, které byly schváleny a zapsány do Seznamu schválených veterinárních přípravků a u kterých nebyla překročena doba jejich použitelnosti,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49" w:name="p66-1-b"/>
      <w:bookmarkEnd w:id="114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veterinární technické prostředky, u kterých nebyla překročena doba jejich použitelnosti.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0" w:name="p66-2"/>
      <w:bookmarkEnd w:id="1150"/>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Pro vědecké, výzkumné, pedagogické a kontrolní účely lze použít i veterinární přípravky, které nebyly schváleny.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1" w:name="p66-3"/>
      <w:bookmarkEnd w:id="1151"/>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Při poskytování veterinární péče lze používat i veterinární přípravky, které jsou schválené podle předpisů Evropské unie</w:t>
      </w:r>
      <w:hyperlink r:id="rId261" w:anchor="f1956197" w:history="1">
        <w:r w:rsidRPr="003B754D">
          <w:rPr>
            <w:rFonts w:ascii="Arial" w:eastAsia="Times New Roman" w:hAnsi="Arial" w:cs="Arial"/>
            <w:b/>
            <w:bCs/>
            <w:color w:val="05507A"/>
            <w:sz w:val="20"/>
            <w:szCs w:val="20"/>
            <w:vertAlign w:val="superscript"/>
            <w:lang w:eastAsia="cs-CZ"/>
          </w:rPr>
          <w:t>34</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zdravotnické prostředky, které jsou vhodné pro použití v rámci veterinární péče</w:t>
      </w:r>
      <w:hyperlink r:id="rId262" w:anchor="f1956198" w:history="1">
        <w:r w:rsidRPr="003B754D">
          <w:rPr>
            <w:rFonts w:ascii="Arial" w:eastAsia="Times New Roman" w:hAnsi="Arial" w:cs="Arial"/>
            <w:b/>
            <w:bCs/>
            <w:color w:val="05507A"/>
            <w:sz w:val="20"/>
            <w:szCs w:val="20"/>
            <w:vertAlign w:val="superscript"/>
            <w:lang w:eastAsia="cs-CZ"/>
          </w:rPr>
          <w:t>34a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2" w:name="p66-4"/>
      <w:bookmarkEnd w:id="1152"/>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Veterinární lékař může v případě ohrožení života nebo zdraví zvířete použít při poskytování veterinární péče i takový veterinární technický prostředek, který nesplňuje stanovené požadavky, a to za předpokladu,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3" w:name="p66-4-a"/>
      <w:bookmarkEnd w:id="1153"/>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je podrobně seznámen se zdravotním stavem zvířete, u něhož byla stanovena přesná diagnóza jeho onemocnění. To neplatí jen pro veterinární technické prostředky, které jsou určeny pro stanovení nebo potvrzení diagnózy,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4" w:name="p66-4-b"/>
      <w:bookmarkEnd w:id="1154"/>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není možno použít jiný veterinární technický prostředek, který odpovídá stanoveným požadavkům,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5" w:name="p66-4-c"/>
      <w:bookmarkEnd w:id="1155"/>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uvědomil Ústav o použití veterinárního technického prostředku, který nesplňuje stanovené požadavky,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6" w:name="p66-4-d"/>
      <w:bookmarkEnd w:id="1156"/>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písemně seznámil chovatele s možnými riziky použití veterinárního technického prostředku, který nesplňuje stanovené požadavky, a chovatel dal k němu dobrovolný písemný souhlas.</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57" w:name="p66a"/>
      <w:bookmarkEnd w:id="1157"/>
      <w:r w:rsidRPr="003B754D">
        <w:rPr>
          <w:rFonts w:ascii="Arial" w:eastAsia="Times New Roman" w:hAnsi="Arial" w:cs="Arial"/>
          <w:b/>
          <w:bCs/>
          <w:color w:val="FF8400"/>
          <w:sz w:val="20"/>
          <w:szCs w:val="20"/>
          <w:lang w:eastAsia="cs-CZ"/>
        </w:rPr>
        <w:t>§ 66a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8" w:name="p66a-1"/>
      <w:bookmarkEnd w:id="115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Držitelé rozhodnutí o schválení veterinárního přípravku jsou povinni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59" w:name="p66a-1-a"/>
      <w:bookmarkEnd w:id="115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zajistit, aby vlastnosti schváleného veterinárního přípravku odpovídaly dokumentaci předložené ve schvalovacím řízení, aby k veterinárnímu přípravku byly připojeny pokyny pro zacházení s ním a požádat Ústav o schválení každé změny obsahu údajů a dokumentace oproti jejímu stavu v okamžiku vydání rozhodnutí o schválení nebo schválení poslední změny, a to před provedením takové změny,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0" w:name="p66a-1-b"/>
      <w:bookmarkEnd w:id="116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zaznamenávat a vyhodnocovat případy hlášení nežádoucích účinků schváleného veterinárního přípravku, vést a uchovávat o nich záznamy a jednou ročně je poskytovat Ústavu,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1" w:name="p66a-1-c"/>
      <w:bookmarkEnd w:id="1161"/>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 případě výskytu nežádoucího účinku schváleného veterinárního přípravku nebo závady v jeho jakosti učinit dostupná opatření k nápravě a omezení nepříznivého působení schváleného veterinárního přípravku včetně jeho případného stažení z oběhu, hlásit do 15 dnů ode dne, kdy se o tom dověděli, Ústavu výskyt závažného nežádoucího účinku schváleného veterinárního přípravku a informovat jej o provedených opatřeních,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2" w:name="p66a-1-d"/>
      <w:bookmarkEnd w:id="1162"/>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v případě výskytu nežádoucího účinku schváleného veterinárního přípravku nebo závady v jeho jakosti zajistit na vlastní náklad jeho vyšetření, popřípadě klinické hodnocení,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3" w:name="p66a-1-e"/>
      <w:bookmarkEnd w:id="1163"/>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zavádět potřebné změny, které umožňují výrobu, kontrolu jakosti a používání schváleného veterinárního přípravku ve shodě s dostupnými vědeckými poznatky,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4" w:name="p66a-1-f"/>
      <w:bookmarkEnd w:id="1164"/>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poskytovat Ústavu na požádání vzorky schváleného veterinárního přípravku a informace o objemu jeho prodeje.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5" w:name="p66a-2"/>
      <w:bookmarkEnd w:id="116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Osoby, které vyrábějí veterinární přípravky, jsou povinny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6" w:name="p66a-2-a"/>
      <w:bookmarkEnd w:id="116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vyrábět a kontrolovat veterinární přípravky způsobem, který zajistí, že tyto přípravky jsou vyráběny a uváděny do oběhu v jakosti odpovídající jejich určenému použití a v souladu s údaji a dokumentací předloženými Ústavu v souvislosti se schválením veterinárního přípravku nebo změnou v dokumentaci schváleného veterinárního přípravku, a dodržovat správnou výrobní praxi,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7" w:name="p66a-2-b"/>
      <w:bookmarkEnd w:id="116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zavést k dosažení cílů uvedených pod písmenem a) odpovídající systém zabezpečování jakosti nebo systém analýzy rizika a kritických kontrolních bodů (HACCP),</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8" w:name="p66a-2-c"/>
      <w:bookmarkEnd w:id="116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zohledňovat ve výrobě veterinárních přípravků vědecký a technický rozvoj,</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69" w:name="p66a-2-d"/>
      <w:bookmarkEnd w:id="1169"/>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nejsou-li současně držiteli rozhodnutí o schválení veterinárního přípravku, informovat tohoto držitele o všech významných skutečnostech, které mohou mít vliv na jakost veterinárního přípravku a na odpovědnost držitele stanovenou tímto zákonem, a poskytovat mu součinnost při plnění jeho povinností podle odstavce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0" w:name="p66a-3"/>
      <w:bookmarkEnd w:id="117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uvádějí schválené veterinární přípravky do oběhu, anebo s nimi jinak zacházejí, jsou povinny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1" w:name="p66a-3-a"/>
      <w:bookmarkEnd w:id="1171"/>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dodržovat pokyny k zacházení s veterinárním přípravkem, uvedené na jeho obalu nebo v příbalové informaci,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2" w:name="p66a-3-b"/>
      <w:bookmarkEnd w:id="1172"/>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omezovat na nejnižší možnou míru nepříznivé důsledky působení veterinárního přípravku na člověka, zvířata a životní prostředí,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3" w:name="p66a-3-c"/>
      <w:bookmarkEnd w:id="1173"/>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hlásit do 15 dnů ode dne, kdy se o tom dověděly, Ústavu a držiteli rozhodnutí o schválení veterinárního přípravku výskyt nežádoucího účinku schváleného veterinárního přípravku.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4" w:name="p66a-4"/>
      <w:bookmarkEnd w:id="1174"/>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5" w:name="p66a-4-a"/>
      <w:bookmarkEnd w:id="117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náležitosti žádosti o schválení veterinárního přípravku a o schválení změny rozhodnutí o schválení veterinárního přípravku,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6" w:name="p66a-4-b"/>
      <w:bookmarkEnd w:id="117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náležitosti žádosti o pozastavení platnosti, anebo o zrušení schválení veterinárního přípravku,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7" w:name="p66a-4-c"/>
      <w:bookmarkEnd w:id="1177"/>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požadavky na jakost veterinárních přípravků, jakož i látky, které veterinární přípravky nesmí obsahovat,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8" w:name="p66a-4-d"/>
      <w:bookmarkEnd w:id="1178"/>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podrobnosti o správné výrobní praxi,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79" w:name="p66a-4-e"/>
      <w:bookmarkEnd w:id="1179"/>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způsob hlášení nežádoucích účinků veterinárních přípravků,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0" w:name="p66a-4-f"/>
      <w:bookmarkEnd w:id="1180"/>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výčet změn podléhajících schválení s rozlišením na změny administrativní povahy a změny vyžadující odborné hodnocení.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81" w:name="p66b"/>
      <w:bookmarkEnd w:id="1181"/>
      <w:r w:rsidRPr="003B754D">
        <w:rPr>
          <w:rFonts w:ascii="Arial" w:eastAsia="Times New Roman" w:hAnsi="Arial" w:cs="Arial"/>
          <w:b/>
          <w:bCs/>
          <w:color w:val="FF8400"/>
          <w:sz w:val="20"/>
          <w:szCs w:val="20"/>
          <w:lang w:eastAsia="cs-CZ"/>
        </w:rPr>
        <w:t>§ 66b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2" w:name="p66b-1"/>
      <w:bookmarkEnd w:id="118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Údaje na obalu veterinárního přípravku musí být uvedeny čitelným a srozumitelným způsobem a v jazyku státu, ve kterém je veterinární přípravek uváděn do oběhu.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3" w:name="p66b-2"/>
      <w:bookmarkEnd w:id="118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Zjistí-li Ústav v řízení o schválení veterinárního přípravku nebo schválení změny v dokumentaci schváleného veterinárního přípravku, že navrhované označení veterinárního přípravku může vést k jeho nesprávnému používání, které by mohlo mít za následek nebezpečí pro zdraví lidí nebo zvířat nebo pro životní prostředí, může v rámci příslušného rozhodnutí také stanovit, jakým způsobem musí být označení, popřípadě jeho část, změněno nebo doplněno.</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184" w:name="p66c"/>
      <w:bookmarkEnd w:id="1184"/>
      <w:r w:rsidRPr="003B754D">
        <w:rPr>
          <w:rFonts w:ascii="Arial" w:eastAsia="Times New Roman" w:hAnsi="Arial" w:cs="Arial"/>
          <w:b/>
          <w:bCs/>
          <w:color w:val="FF8400"/>
          <w:sz w:val="20"/>
          <w:szCs w:val="20"/>
          <w:lang w:eastAsia="cs-CZ"/>
        </w:rPr>
        <w:t>§ 66c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5" w:name="p66c-1"/>
      <w:bookmarkEnd w:id="1185"/>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Výrobci a dovozci, popřípadě další osoby, které uvádějí veterinární technické prostředky do oběhu, jsou povinni sdělit Ústavu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6" w:name="p66c-1-a"/>
      <w:bookmarkEnd w:id="118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jméno, příjmení, bydliště a identifikační číslo osoby, jde-li o fyzickou osobu, anebo obchodní firmu, sídlo a identifikační číslo osoby, jde-li o právnickou osobu, číslo telefonu, faxu nebo elektronickou adresu,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7" w:name="p66c-1-b"/>
      <w:bookmarkEnd w:id="118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datum zahájení činnosti a místo jejího výkonu,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8" w:name="p66c-1-c"/>
      <w:bookmarkEnd w:id="118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údaje o oprávnění, na jehož základě je činnost vykonávána.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89" w:name="p66c-2"/>
      <w:bookmarkEnd w:id="118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Výrobci a dovozci, kteří uvádějí v České republice poprvé do oběhu veterinární technický prostředek, jsou povinni před jeho uvedením do oběhu oznámit Ústavu základní údaje o tomto prostředku. Jestliže na základě posouzení vlastností tohoto prostředku Ústav zjistí, že není vhodný k veterinárnímu použití,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0" w:name="p66c-2-a"/>
      <w:bookmarkEnd w:id="119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informuje o tom výrobce nebo dovozce,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1" w:name="p66c-2-b"/>
      <w:bookmarkEnd w:id="119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rozhodne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2" w:name="p66c-2-b-1"/>
      <w:bookmarkEnd w:id="119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 ukončení uvádění tohoto prostředku do oběhu, popřípadě o jeho stažení z oběhu, anebo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3" w:name="p66c-2-b-2"/>
      <w:bookmarkEnd w:id="119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 pozastavení uvádění tohoto prostředku do oběhu do doby odstranění nedostatků. V tomto případě může být veterinární technický prostředek znovu uveden do oběhu teprve na základě písemného souhlasu Ústavu.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4" w:name="p66c-3"/>
      <w:bookmarkEnd w:id="119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Prodejci veterinárních technických prostředků jsou povinni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5" w:name="p66c-3-a"/>
      <w:bookmarkEnd w:id="119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prodávat pouze takové veterinární technické prostředky, které splňují stanovené požadavky, a dodržovat při jejich prodeji podmínky stanovené výrobcem,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6" w:name="p66c-3-b"/>
      <w:bookmarkEnd w:id="119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zajistit, že tyto prostředky budou vybaveny návody, popřípadě i dalšími pokyny nutnými k jejich bezpečné instalaci, používání a údržbě, včetně případné dezinfekce a sterilizace, a že tyto návody a pokyny v českém jazyku budou poskytnuty osobám, které budou tyto prostředky používat,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7" w:name="p66c-3-c"/>
      <w:bookmarkEnd w:id="1197"/>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vést a po dobu 5 let uchovávat dokumentaci o objednávkách, nákupu a prodeji veterinárních technických prostředků.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8" w:name="p66c-4"/>
      <w:bookmarkEnd w:id="1198"/>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Osoby, které používají veterinární technické prostředky, a osoby, které provádějí jejich údržbu a servis, jsou povinny v případě, že se setkají s nežádoucí příhodou týkající se tohoto prostředku, anebo se o ní dozví,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199" w:name="p66c-4-a"/>
      <w:bookmarkEnd w:id="119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oznámit písemně tuto skutečnost Ústavu. To neplatí, pokud byl Ústav o výskytu nežádoucí příhody prokazatelně již uvědoměn jinak,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0" w:name="p66c-4-b"/>
      <w:bookmarkEnd w:id="120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učinit neprodleně opatření uložená Ústavem.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1" w:name="p66c-5"/>
      <w:bookmarkEnd w:id="1201"/>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Prováděcí právní předpis stanoví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2" w:name="p66c-5-a"/>
      <w:bookmarkEnd w:id="120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které základní údaje obsahuje oznámení o veterinárním technickém prostředku uváděném v České republice poprvé do oběhu,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3" w:name="p66c-5-b"/>
      <w:bookmarkEnd w:id="120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jakým způsobem a v jakých lhůtách se oznamuje výskyt nežádoucí příhody týkající se používaného veterinárního technického prostředku.</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1204" w:name="cast1-hlava9"/>
      <w:bookmarkEnd w:id="1204"/>
      <w:r w:rsidRPr="003B754D">
        <w:rPr>
          <w:rFonts w:ascii="Arial" w:eastAsia="Times New Roman" w:hAnsi="Arial" w:cs="Arial"/>
          <w:b/>
          <w:bCs/>
          <w:color w:val="282828"/>
          <w:lang w:eastAsia="cs-CZ"/>
        </w:rPr>
        <w:t>HLAVA IX</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NÁHRADA NÁKLADŮ A ZTRÁT VZNIKLÝCH V SOUVISLOSTI S NEBEZPEČNÝMI NÁKAZAMI</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05" w:name="p67"/>
      <w:bookmarkEnd w:id="1205"/>
      <w:r w:rsidRPr="003B754D">
        <w:rPr>
          <w:rFonts w:ascii="Arial" w:eastAsia="Times New Roman" w:hAnsi="Arial" w:cs="Arial"/>
          <w:b/>
          <w:bCs/>
          <w:color w:val="FF8400"/>
          <w:sz w:val="20"/>
          <w:szCs w:val="20"/>
          <w:lang w:eastAsia="cs-CZ"/>
        </w:rPr>
        <w:t>§ 67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6" w:name="p67-1"/>
      <w:bookmarkEnd w:id="120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Chovateli se poskytne náhrada nákladů a ztrát, které vznikly v důsledku provádění mimořádných veterinárních opatření nařízených ke zdolávání některé z nebezpečných nákaz a nemocí přenosných ze zvířat na člověka, uvedených v příloze č. 2 k tomuto zákonu, a k ochraně před jejich šířením, anebo při nálezu původce této nákazy nebo nemoci, a to za podmínky, že tato neprodleně uplatňovaná opatření zahrnují nejméně izolaci zvířat v hospodářství a zákaz jejich přemísťování od doby vzniku podezření z výskytu nákazy a po potvrzení jejího výskytu.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7" w:name="p67-2"/>
      <w:bookmarkEnd w:id="120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Náhrada podle odstavce 1 zahrnuje náhradu 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8" w:name="p67-2-a"/>
      <w:bookmarkEnd w:id="120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náklady na utracení nebo porážku nemocných a podezřelých zvířat vnímavých druhů a za neškodné odstranění jejich kadáverů; v odůvodněných případech se poskytne i náhrada za neškodné odstranění jejich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09" w:name="p67-2-b"/>
      <w:bookmarkEnd w:id="120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utracené nebo poražené zvíře,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0" w:name="p67-2-c"/>
      <w:bookmarkEnd w:id="121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očistu, dezinfekci, dezinsekci a deratizaci hospodářství a jeho zařízení (vybavení),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1" w:name="p67-2-d"/>
      <w:bookmarkEnd w:id="1211"/>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nařízené očkování,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2" w:name="p67-2-e"/>
      <w:bookmarkEnd w:id="1212"/>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dodržování opatření v ochranných pásmech, pásmech dozoru a dalších pásmech s omezením,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3" w:name="p67-2-f"/>
      <w:bookmarkEnd w:id="1213"/>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dodržování opatření ve stanovené pozorovací době před ukončením mimořádných veterinárních opatření a opětovným zástavem zvířat do hospodářství.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4" w:name="p67-3"/>
      <w:bookmarkEnd w:id="121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Jde-li o nákazu nebo nemoc přenosnou ze zvířat na člověka, které jsou uvedeny v předpisech Evropské unie upravujících výdaje ve veterinární oblasti</w:t>
      </w:r>
      <w:hyperlink r:id="rId263" w:anchor="f1956199" w:history="1">
        <w:r w:rsidRPr="003B754D">
          <w:rPr>
            <w:rFonts w:ascii="Arial" w:eastAsia="Times New Roman" w:hAnsi="Arial" w:cs="Arial"/>
            <w:b/>
            <w:bCs/>
            <w:color w:val="05507A"/>
            <w:sz w:val="20"/>
            <w:szCs w:val="20"/>
            <w:vertAlign w:val="superscript"/>
            <w:lang w:eastAsia="cs-CZ"/>
          </w:rPr>
          <w:t>34b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poskytuje se také náhrada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5" w:name="p67-3-a"/>
      <w:bookmarkEnd w:id="121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za zničení kontaminovaných krmiv a kontaminovaného zařízení hospodářství, které nemůže být dezinfikováno v souladu s odstavcem 2 písm. 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6" w:name="p67-3-b"/>
      <w:bookmarkEnd w:id="121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za prokázané ztráty způsobené výpadkem produkce hospodářského zvířete v době provádění nařízených mimořádných veterinárních opatření a v souvislosti s nimi.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7" w:name="p67-4"/>
      <w:bookmarkEnd w:id="1217"/>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Jde-li o nebezpečnou nákazu včel, poskytuje se také náhrada za včelařské zařízení, pomůcky, úly a jejich vybavení, zlikvidované nebo znehodnocené na základě nařízených mimořádných veterinárních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8" w:name="p67-5"/>
      <w:bookmarkEnd w:id="1218"/>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Náhrada podle odstavce 1 se neposkytne, jestliže chovatel nesplnil povinnost uvědomit krajskou veterinární správu o podezření z výskytu nebezpečné nákazy nebo nemoci přenosné ze zvířat na člověka, jinou závažnou povinnost uloženou mu tímto zákonem k předcházení vzniku, zamezení šíření a zdolávání nebezpečných nákaz nebo nemocí přenosných ze zvířat na člověka, anebo nařízená ochranná a zdolávací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19" w:name="p67-6"/>
      <w:bookmarkEnd w:id="1219"/>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Náhrada podle odstavce 1 se sníží o 10 %, pokud</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0" w:name="p67-6-a"/>
      <w:bookmarkEnd w:id="122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chovatel nezabezpečil provedení stanovených vyšetření, zdravotních zkoušek a povinných preventivních a diagnostických úkonů v rámci veterinární kontroly zdraví, kontroly dědičnosti zdraví a kontroly pohody zvířat,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1" w:name="p67-6-b"/>
      <w:bookmarkEnd w:id="122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chovatel nesplnil povinnosti chovatele týkající se označování a evidence zvířat podle plemenářského zákona</w:t>
      </w:r>
      <w:hyperlink r:id="rId264" w:anchor="f1956021" w:history="1">
        <w:r w:rsidRPr="003B754D">
          <w:rPr>
            <w:rFonts w:ascii="Arial" w:eastAsia="Times New Roman" w:hAnsi="Arial" w:cs="Arial"/>
            <w:b/>
            <w:bCs/>
            <w:color w:val="05507A"/>
            <w:sz w:val="20"/>
            <w:szCs w:val="20"/>
            <w:vertAlign w:val="superscript"/>
            <w:lang w:eastAsia="cs-CZ"/>
          </w:rPr>
          <w:t>9d</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22" w:name="p68"/>
      <w:bookmarkEnd w:id="1222"/>
      <w:r w:rsidRPr="003B754D">
        <w:rPr>
          <w:rFonts w:ascii="Arial" w:eastAsia="Times New Roman" w:hAnsi="Arial" w:cs="Arial"/>
          <w:b/>
          <w:bCs/>
          <w:color w:val="FF8400"/>
          <w:sz w:val="20"/>
          <w:szCs w:val="20"/>
          <w:lang w:eastAsia="cs-CZ"/>
        </w:rPr>
        <w:t>§ 68</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3" w:name="p68-1"/>
      <w:bookmarkEnd w:id="122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Náhrada podle § 67 se poskytuje ve výši prokázaných účelně vynaložených nákladů a způsobených ztrát.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4" w:name="p68-2"/>
      <w:bookmarkEnd w:id="122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Jde-li o náhradu za utracené nebo poražené zvíře, poskytuje se ve výši obvyklé ceny zdravého zvířete téhož druhu a kategorie v místě a době vzniku škody, snížené</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5" w:name="p68-2-a"/>
      <w:bookmarkEnd w:id="122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 to, co bylo chovateli poskytnuto za zužitkovatelné části těla zvířete a zužitkovatelné produkty,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6" w:name="p68-2-b"/>
      <w:bookmarkEnd w:id="122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 20 % obvyklé ceny zvířete, bylo-li zvíře utraceno nebo poraženo v důsledku nebezpečné nákazy, jestliže chovatel nevyužil možnosti preventivního očkování, pro které byla schválena očkovací látka.</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27" w:name="p69"/>
      <w:bookmarkEnd w:id="1227"/>
      <w:r w:rsidRPr="003B754D">
        <w:rPr>
          <w:rFonts w:ascii="Arial" w:eastAsia="Times New Roman" w:hAnsi="Arial" w:cs="Arial"/>
          <w:b/>
          <w:bCs/>
          <w:color w:val="FF8400"/>
          <w:sz w:val="20"/>
          <w:szCs w:val="20"/>
          <w:lang w:eastAsia="cs-CZ"/>
        </w:rPr>
        <w:t>§ 69</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8" w:name="p69-1"/>
      <w:bookmarkEnd w:id="1228"/>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Osobám, které pro nařízená ochranná a zdolávací opatření nemohly dočasně vykonávat svou obvyklou pracovní nebo jinou výdělečnou činnost anebo ji mohly vykonávat jen v omezeném rozsahu, náleží náhrada ušlého výdělku, pokud jim tato náhrada nepřísluší od zaměstnavatele, anebo náhrada ušlého zisku.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29" w:name="p69-2"/>
      <w:bookmarkEnd w:id="122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Osobám, které byly nuceny zdržovat se z důvodu uvedeného v odstavci 1 mimo své bydliště, náleží náhrada zvýšených nákladů na přechodné ubytování a stravování podle zvláštních právních předpisů.</w:t>
      </w:r>
      <w:hyperlink r:id="rId265" w:anchor="f1956203" w:history="1">
        <w:r w:rsidRPr="003B754D">
          <w:rPr>
            <w:rFonts w:ascii="Arial" w:eastAsia="Times New Roman" w:hAnsi="Arial" w:cs="Arial"/>
            <w:b/>
            <w:bCs/>
            <w:color w:val="05507A"/>
            <w:sz w:val="20"/>
            <w:szCs w:val="20"/>
            <w:vertAlign w:val="superscript"/>
            <w:lang w:eastAsia="cs-CZ"/>
          </w:rPr>
          <w:t>35</w:t>
        </w:r>
        <w:r w:rsidRPr="003B754D">
          <w:rPr>
            <w:rFonts w:ascii="Arial" w:eastAsia="Times New Roman" w:hAnsi="Arial" w:cs="Arial"/>
            <w:b/>
            <w:bCs/>
            <w:color w:val="05507A"/>
            <w:sz w:val="20"/>
            <w:szCs w:val="20"/>
            <w:lang w:eastAsia="cs-CZ"/>
          </w:rPr>
          <w:t>)</w:t>
        </w:r>
      </w:hyperlink>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0" w:name="p69-3"/>
      <w:bookmarkEnd w:id="123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Ustanovení odstavců 1 a 2 se nevztahují na osoby, kterým byla poskytnuta náhrada podle § 67.</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31" w:name="p70"/>
      <w:bookmarkEnd w:id="1231"/>
      <w:r w:rsidRPr="003B754D">
        <w:rPr>
          <w:rFonts w:ascii="Arial" w:eastAsia="Times New Roman" w:hAnsi="Arial" w:cs="Arial"/>
          <w:b/>
          <w:bCs/>
          <w:color w:val="FF8400"/>
          <w:sz w:val="20"/>
          <w:szCs w:val="20"/>
          <w:lang w:eastAsia="cs-CZ"/>
        </w:rPr>
        <w:t>§ 70</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2" w:name="p70-1"/>
      <w:bookmarkEnd w:id="123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Nestanoví-li předpisy Evropské unie jinak, poskytuje se náhrada podle § 67 z prostředků státního rozpočtu, a to na základě žádosti chovatele nebo osoby uvedené v § 69. Tato žádost může být podána nejdříve první den následující po dni utracení nebo poražení zvířat, a nedochází-li k utracení nebo poražení zvířat, nejdříve první den následující po ukončení nařízených ochranných a zdolávacích opatření, a nejpozději do 6 týdnů ode dne utracení nebo poražení zvířat, a nedochází-li k utracení nebo poražení zvířat, nejpozději do 6 týdnů ode dne skončení nařízených ochranných a zdolávacích opatření. Jedná-li se o náhradu v případě nebezpečné nákazy včel, může být žádost podána nejdříve první den následující po dni utracení včel nebo včelstev, a nedochází-li k utracení včel nebo včelstev, nejdříve první den následující po oznámení nebo vyhlášení nařízených ochranných a zdolávacích opatření, a nejpozději do 12 týdnů ode dne utracení včel nebo včelstev, a nedochází-li k utracení včel nebo včelstev, nejpozději do 12 týdnů ode dne ukončení nařízených ochranných a zdolávacích opatření. K posouzení, zda jsou splněny podmínky pro poskytnutí náhrady a v jaké výši, si vyžádá ministerstvo stanovisko krajské veterinární správy. Není-li žádost podána v uvedené lhůtě, nárok na náhradu zaniká.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3" w:name="p70-2"/>
      <w:bookmarkEnd w:id="123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Chovateli může být na náhradu podle § 67 poskytnuta přiměřená záloha.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4" w:name="p70-3"/>
      <w:bookmarkEnd w:id="123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Prováděcí právní předpis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5" w:name="p70-3-a"/>
      <w:bookmarkEnd w:id="123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stanoví podrobněji postup při uplatňování náhrady podle § 67 a náležitosti žádosti o její poskytnutí,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6" w:name="p70-3-b"/>
      <w:bookmarkEnd w:id="123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může stanovit při výskytu kterých dalších, zejména exotických nákaz, popřípadě i nemocí přenosných ze zvířat na člověka se poskytuje náhrada a v jakém rozsahu.</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1237" w:name="cast1-hlava10"/>
      <w:bookmarkEnd w:id="1237"/>
      <w:r w:rsidRPr="003B754D">
        <w:rPr>
          <w:rFonts w:ascii="Arial" w:eastAsia="Times New Roman" w:hAnsi="Arial" w:cs="Arial"/>
          <w:b/>
          <w:bCs/>
          <w:color w:val="282828"/>
          <w:lang w:eastAsia="cs-CZ"/>
        </w:rPr>
        <w:t>HLAVA X</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SPRÁVNÍ DELIKTY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38" w:name="p71"/>
      <w:bookmarkEnd w:id="1238"/>
      <w:r w:rsidRPr="003B754D">
        <w:rPr>
          <w:rFonts w:ascii="Arial" w:eastAsia="Times New Roman" w:hAnsi="Arial" w:cs="Arial"/>
          <w:b/>
          <w:bCs/>
          <w:color w:val="FF8400"/>
          <w:sz w:val="20"/>
          <w:szCs w:val="20"/>
          <w:lang w:eastAsia="cs-CZ"/>
        </w:rPr>
        <w:t>§ 71</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Přestupky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39" w:name="p71-1"/>
      <w:bookmarkEnd w:id="1239"/>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Fyzická osoba se dopustí přestupku tím,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0" w:name="p71-1-a"/>
      <w:bookmarkEnd w:id="124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nesplní nebo poruší povinnost chovatele stanovenou v § 4, § 5 odst. 1 písm. a) až d), § 5a odst. 1, § 6 odst. 1 až 4 a 7, § 7 nebo § 9 odst. 2 a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1" w:name="p71-1-b"/>
      <w:bookmarkEnd w:id="124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nesplní nebo poruší povinnost nebo požadavky na zabezpečení zdravotní nezávadnosti živočišných produktů stanovené v § 20 odst. 4, § 21 odst. 1 až 4, 7, 9, 11 a 14, § 25 odst. 1, § 27a odst. 1, 3 a 4 nebo § 27b odst. 1 až 8,</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2" w:name="p71-1-c"/>
      <w:bookmarkEnd w:id="124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nesplní nebo poruší povinnost stanovenou k ochraně před nákazami a nemocemi přenosnými ze zvířat na člověka v § 11 odst. 1 a 3, § 12 odst. 1, § 14 odst. 1 nebo § 16 odst. 2, anebo povinnost chovatele stanovenou v § 5 odst. 1 písm. e) až h) nebo § 17a odst.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3" w:name="p71-1-d"/>
      <w:bookmarkEnd w:id="124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nesplní nebo poruší povinnost stanovenou v § 13 odst. 4, nesplní nebo poruší opatření podle § 53 odst. 1, anebo poruší zákaz uvedený v § 56a odst.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4" w:name="p71-1-e"/>
      <w:bookmarkEnd w:id="1244"/>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nesplní nebo poruší povinnost nebo požadavky na zabezpečení zdravotní nezávadnosti živočišných produktů stanovené v § 19 odst. 1 až 5 nebo § 20 odst. 1 až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5" w:name="p71-1-f"/>
      <w:bookmarkEnd w:id="1245"/>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nesplní nebo poruší veterinární podmínky obchodování se zvířaty a živočišnými produkty, anebo veterinární podmínky dovozu a tranzitu veterinárního zboží z třetích zemí a jeho vývozu do těchto zemí, stanovené v § 28 odst. 1 až 4, § 29 odst. 2, § 30 odst. 3, § 32 odst. 1, 4 a 7, § 34 odst. 2, § 36 odst. 4, § 38b odst. 1 nebo § 38c odst. 1 až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6" w:name="p71-1-g"/>
      <w:bookmarkEnd w:id="1246"/>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nesplní nebo poruší povinnost nebo požadavek stanovený předpisem Evropské unie o dovozu zásilek produktů živočišného původu pro osobní spotřebu do Společenství</w:t>
      </w:r>
      <w:hyperlink r:id="rId266"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předpisem Evropské unie o veterinárních podmínkách pro neobchodní přesuny zvířat v zájmovém chovu</w:t>
      </w:r>
      <w:hyperlink r:id="rId267"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7" w:name="p71-1-h"/>
      <w:bookmarkEnd w:id="1247"/>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nesplní nebo poruší povinnost stanovenou v § 40 odst. 1 a § 40 odst. 3 a 4 nebo § 42 odst. 3 písm.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8" w:name="p71-1-i"/>
      <w:bookmarkEnd w:id="1248"/>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hyperlink r:id="rId268"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anebo vykonává činnost, k níž není odborně způsobilá,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49" w:name="p71-1-j"/>
      <w:bookmarkEnd w:id="1249"/>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nesplní nebo poruší povinnost nebo požadavky stanovené předpisy Evropské unie na úseku veterinární péče, anebo nesplní závazné pokyny orgánu veterinární správy,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0" w:name="p71-1-k"/>
      <w:bookmarkEnd w:id="1250"/>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nesplní nebo poruší povinnost vyplývající pro ni z mimořádných veterinárních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1" w:name="p71-2"/>
      <w:bookmarkEnd w:id="1251"/>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Za přestupek lze uložit pokutu do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2" w:name="p71-2-a"/>
      <w:bookmarkEnd w:id="125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5000 Kč v blokovém 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3" w:name="p71-2-b"/>
      <w:bookmarkEnd w:id="125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10000 Kč, jde-li o přestupek podle odstavce 1 písm. a) a 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4" w:name="p71-2-c"/>
      <w:bookmarkEnd w:id="125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20000 Kč, jde-li o přestupek podle odstavce 1 písm. c) až j),</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5" w:name="p71-2-d"/>
      <w:bookmarkEnd w:id="1255"/>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50000 Kč, jde-li o přestupek podle odstavce 1 písm. k).</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56" w:name="p72"/>
      <w:bookmarkEnd w:id="1256"/>
      <w:r w:rsidRPr="003B754D">
        <w:rPr>
          <w:rFonts w:ascii="Arial" w:eastAsia="Times New Roman" w:hAnsi="Arial" w:cs="Arial"/>
          <w:b/>
          <w:bCs/>
          <w:color w:val="FF8400"/>
          <w:sz w:val="20"/>
          <w:szCs w:val="20"/>
          <w:lang w:eastAsia="cs-CZ"/>
        </w:rPr>
        <w:t>§ 72</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Správní delikty právnických osob a podnikajících fyzických osob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7" w:name="p72-1"/>
      <w:bookmarkEnd w:id="1257"/>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Právnická nebo podnikající fyzická osoba se dopustí správního deliktu tím,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8" w:name="p72-1-a"/>
      <w:bookmarkEnd w:id="125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nesplní nebo poruší povinnost chovatele stanovenou v § 4, § 5 odst. 1 písm. a) až d) a § 5 odst. 2 a 3, § 5a odst. 1 nebo § 6 odst. 1 až 4 a 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59" w:name="p72-1-b"/>
      <w:bookmarkEnd w:id="125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nesplní nebo poruší povinnost nebo požadavky stanovené pro přepravu zvířat a péči o ně v průběhu přepravy v § 7 nebo § 8 odst. 1, 3 a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0" w:name="p72-1-c"/>
      <w:bookmarkEnd w:id="1260"/>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nesplní nebo poruší povinnost pořadatele svodu zvířat stanovenou v § 9 odst. 2 a 3, povinnost provozovatele cirkusu nebo jiného veřejného vystoupení se zvířaty stanovenou v § 9 odst. 4, povinnost provozovatele shromažďovacího střediska stanovenou v § 9a odst. 1 a 2 nebo povinnost obchodníka stanovenou v § 9b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1" w:name="p72-1-d"/>
      <w:bookmarkEnd w:id="1261"/>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nesplní nebo poruší povinnost nebo požadavky na zabezpečení zdravotní nezávadnosti živočišných produktů stanovené v § 20 odst. 4, § 21 odst. 2, 3 a 11, § 22 odst. 1 písm. d), § 24 odst. 1, § 25 odst. 1 až 4, § 26, § 27 odst. 1, § 27a odst. 1, 3 a 4 nebo § 27b odst. 1 až 4, 6 a 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2" w:name="p72-1-e"/>
      <w:bookmarkEnd w:id="1262"/>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nesplní nebo poruší povinnost stanovenou k ochraně před nákazami a nemocemi přenosnými ze zvířat na člověka v § 11 odst. 1 a 3, § 12 odst. 1, § 14 nebo § 16 odst. 2, anebo povinnost chovatele stanovenou v § 5 odst. 1 písm. e) až h) nebo § 17a odst.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3" w:name="p72-1-f"/>
      <w:bookmarkEnd w:id="1263"/>
      <w:r w:rsidRPr="003B754D">
        <w:rPr>
          <w:rFonts w:ascii="Arial" w:eastAsia="Times New Roman" w:hAnsi="Arial" w:cs="Arial"/>
          <w:b/>
          <w:bCs/>
          <w:color w:val="000000"/>
          <w:sz w:val="20"/>
          <w:szCs w:val="20"/>
          <w:lang w:eastAsia="cs-CZ"/>
        </w:rPr>
        <w:t>f)</w:t>
      </w:r>
      <w:r w:rsidRPr="003B754D">
        <w:rPr>
          <w:rFonts w:ascii="Arial" w:eastAsia="Times New Roman" w:hAnsi="Arial" w:cs="Arial"/>
          <w:color w:val="000000"/>
          <w:sz w:val="20"/>
          <w:szCs w:val="20"/>
          <w:lang w:eastAsia="cs-CZ"/>
        </w:rPr>
        <w:t> nesplní nebo poruší povinnost nebo požadavky na zabezpečení zdravotní nezávadnosti živočišných produktů stanovené v § 18 odst. 1, 2 a 4, § 21 odst. 14, § 22 odst. 1 písm. a) až c) a e) až j) nebo § 23 odst. 1 až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4" w:name="p72-1-g"/>
      <w:bookmarkEnd w:id="1264"/>
      <w:r w:rsidRPr="003B754D">
        <w:rPr>
          <w:rFonts w:ascii="Arial" w:eastAsia="Times New Roman" w:hAnsi="Arial" w:cs="Arial"/>
          <w:b/>
          <w:bCs/>
          <w:color w:val="000000"/>
          <w:sz w:val="20"/>
          <w:szCs w:val="20"/>
          <w:lang w:eastAsia="cs-CZ"/>
        </w:rPr>
        <w:t>g)</w:t>
      </w:r>
      <w:r w:rsidRPr="003B754D">
        <w:rPr>
          <w:rFonts w:ascii="Arial" w:eastAsia="Times New Roman" w:hAnsi="Arial" w:cs="Arial"/>
          <w:color w:val="000000"/>
          <w:sz w:val="20"/>
          <w:szCs w:val="20"/>
          <w:lang w:eastAsia="cs-CZ"/>
        </w:rPr>
        <w:t> nesplní nebo poruší povinnost stanovenou v § 39 odst. 3 a 4, § 39a odst. 2 a 3, § 40, § 41 odst. 1 až 4 nebo § 42 odst. 3 písm.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5" w:name="p72-1-h"/>
      <w:bookmarkEnd w:id="1265"/>
      <w:r w:rsidRPr="003B754D">
        <w:rPr>
          <w:rFonts w:ascii="Arial" w:eastAsia="Times New Roman" w:hAnsi="Arial" w:cs="Arial"/>
          <w:b/>
          <w:bCs/>
          <w:color w:val="000000"/>
          <w:sz w:val="20"/>
          <w:szCs w:val="20"/>
          <w:lang w:eastAsia="cs-CZ"/>
        </w:rPr>
        <w:t>h)</w:t>
      </w:r>
      <w:r w:rsidRPr="003B754D">
        <w:rPr>
          <w:rFonts w:ascii="Arial" w:eastAsia="Times New Roman" w:hAnsi="Arial" w:cs="Arial"/>
          <w:color w:val="000000"/>
          <w:sz w:val="20"/>
          <w:szCs w:val="20"/>
          <w:lang w:eastAsia="cs-CZ"/>
        </w:rPr>
        <w:t> nesplní nebo poruší povinnost stanovenou v § 13 odst. 4, nesplní nebo poruší opatření podle § 53 odst. 1, anebo poruší zákaz uvedený v § 56a odst.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6" w:name="p72-1-i"/>
      <w:bookmarkEnd w:id="1266"/>
      <w:r w:rsidRPr="003B754D">
        <w:rPr>
          <w:rFonts w:ascii="Arial" w:eastAsia="Times New Roman" w:hAnsi="Arial" w:cs="Arial"/>
          <w:b/>
          <w:bCs/>
          <w:color w:val="000000"/>
          <w:sz w:val="20"/>
          <w:szCs w:val="20"/>
          <w:lang w:eastAsia="cs-CZ"/>
        </w:rPr>
        <w:t>i)</w:t>
      </w:r>
      <w:r w:rsidRPr="003B754D">
        <w:rPr>
          <w:rFonts w:ascii="Arial" w:eastAsia="Times New Roman" w:hAnsi="Arial" w:cs="Arial"/>
          <w:color w:val="000000"/>
          <w:sz w:val="20"/>
          <w:szCs w:val="20"/>
          <w:lang w:eastAsia="cs-CZ"/>
        </w:rPr>
        <w:t> nesplní nebo poruší povinnost nebo požadavky na zabezpečení zdravotní nezávadnosti živočišných produktů stanovené v § 19 odst. 1 až 5, § 20 odst. 1 až 3 nebo § 21 odst. 1, 4, 7 a 9,</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7" w:name="p72-1-j"/>
      <w:bookmarkEnd w:id="1267"/>
      <w:r w:rsidRPr="003B754D">
        <w:rPr>
          <w:rFonts w:ascii="Arial" w:eastAsia="Times New Roman" w:hAnsi="Arial" w:cs="Arial"/>
          <w:b/>
          <w:bCs/>
          <w:color w:val="000000"/>
          <w:sz w:val="20"/>
          <w:szCs w:val="20"/>
          <w:lang w:eastAsia="cs-CZ"/>
        </w:rPr>
        <w:t>j)</w:t>
      </w:r>
      <w:r w:rsidRPr="003B754D">
        <w:rPr>
          <w:rFonts w:ascii="Arial" w:eastAsia="Times New Roman" w:hAnsi="Arial" w:cs="Arial"/>
          <w:color w:val="000000"/>
          <w:sz w:val="20"/>
          <w:szCs w:val="20"/>
          <w:lang w:eastAsia="cs-CZ"/>
        </w:rPr>
        <w:t> nesplní nebo poruší veterinární podmínky obchodování se zvířaty a živočišnými produkty, anebo veterinární podmínky dovozu a tranzitu veterinárního zboží z třetích zemí a jeho vývozu do těchto zemí, stanovené v § 28 odst. 1 až 4, § 29 odst. 2, § 30 odst. 3, § 32 odst. 1, 4 a 7, § 34 odst. 2, § 36 odst. 4, § 37 odst. 3, § 38b odst. 1 nebo § 38c odst. 1 až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8" w:name="p72-1-k"/>
      <w:bookmarkEnd w:id="1268"/>
      <w:r w:rsidRPr="003B754D">
        <w:rPr>
          <w:rFonts w:ascii="Arial" w:eastAsia="Times New Roman" w:hAnsi="Arial" w:cs="Arial"/>
          <w:b/>
          <w:bCs/>
          <w:color w:val="000000"/>
          <w:sz w:val="20"/>
          <w:szCs w:val="20"/>
          <w:lang w:eastAsia="cs-CZ"/>
        </w:rPr>
        <w:t>k)</w:t>
      </w:r>
      <w:r w:rsidRPr="003B754D">
        <w:rPr>
          <w:rFonts w:ascii="Arial" w:eastAsia="Times New Roman" w:hAnsi="Arial" w:cs="Arial"/>
          <w:color w:val="000000"/>
          <w:sz w:val="20"/>
          <w:szCs w:val="20"/>
          <w:lang w:eastAsia="cs-CZ"/>
        </w:rPr>
        <w:t> nesplní nebo poruší povinnost nebo požadavek stanovený předpisem Evropské unie o dovozu zásilek produktů živočišného původu pro osobní spotřebu do Společenství</w:t>
      </w:r>
      <w:hyperlink r:id="rId269" w:anchor="f1956121" w:history="1">
        <w:r w:rsidRPr="003B754D">
          <w:rPr>
            <w:rFonts w:ascii="Arial" w:eastAsia="Times New Roman" w:hAnsi="Arial" w:cs="Arial"/>
            <w:b/>
            <w:bCs/>
            <w:color w:val="05507A"/>
            <w:sz w:val="20"/>
            <w:szCs w:val="20"/>
            <w:vertAlign w:val="superscript"/>
            <w:lang w:eastAsia="cs-CZ"/>
          </w:rPr>
          <w:t>21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předpisem Evropské unie o veterinárních podmínkách pro neobchodní přesuny zvířat v zájmovém chovu</w:t>
      </w:r>
      <w:hyperlink r:id="rId270" w:anchor="f5391062" w:history="1">
        <w:r w:rsidRPr="003B754D">
          <w:rPr>
            <w:rFonts w:ascii="Arial" w:eastAsia="Times New Roman" w:hAnsi="Arial" w:cs="Arial"/>
            <w:b/>
            <w:bCs/>
            <w:color w:val="05507A"/>
            <w:sz w:val="20"/>
            <w:szCs w:val="20"/>
            <w:vertAlign w:val="superscript"/>
            <w:lang w:eastAsia="cs-CZ"/>
          </w:rPr>
          <w:t>48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69" w:name="p72-1-l"/>
      <w:bookmarkEnd w:id="1269"/>
      <w:r w:rsidRPr="003B754D">
        <w:rPr>
          <w:rFonts w:ascii="Arial" w:eastAsia="Times New Roman" w:hAnsi="Arial" w:cs="Arial"/>
          <w:b/>
          <w:bCs/>
          <w:color w:val="000000"/>
          <w:sz w:val="20"/>
          <w:szCs w:val="20"/>
          <w:lang w:eastAsia="cs-CZ"/>
        </w:rPr>
        <w:t>l)</w:t>
      </w:r>
      <w:r w:rsidRPr="003B754D">
        <w:rPr>
          <w:rFonts w:ascii="Arial" w:eastAsia="Times New Roman" w:hAnsi="Arial" w:cs="Arial"/>
          <w:color w:val="000000"/>
          <w:sz w:val="20"/>
          <w:szCs w:val="20"/>
          <w:lang w:eastAsia="cs-CZ"/>
        </w:rPr>
        <w:t> vykonává činnost, k níž je třeba povolení orgánu veterinární správy, schválení tímto orgánem nebo registrace u tohoto orgánu, bez tohoto povolení, tohoto schválení nebo této registrace, vykonává činnost bez podání oznámení nebo ověření odborné způsobilosti podle zvláštního právního předpisu</w:t>
      </w:r>
      <w:hyperlink r:id="rId271"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anebo vykonává činnost, k níž není odborně způsobilá,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0" w:name="p72-1-m"/>
      <w:bookmarkEnd w:id="1270"/>
      <w:r w:rsidRPr="003B754D">
        <w:rPr>
          <w:rFonts w:ascii="Arial" w:eastAsia="Times New Roman" w:hAnsi="Arial" w:cs="Arial"/>
          <w:b/>
          <w:bCs/>
          <w:color w:val="000000"/>
          <w:sz w:val="20"/>
          <w:szCs w:val="20"/>
          <w:lang w:eastAsia="cs-CZ"/>
        </w:rPr>
        <w:t>m)</w:t>
      </w:r>
      <w:r w:rsidRPr="003B754D">
        <w:rPr>
          <w:rFonts w:ascii="Arial" w:eastAsia="Times New Roman" w:hAnsi="Arial" w:cs="Arial"/>
          <w:color w:val="000000"/>
          <w:sz w:val="20"/>
          <w:szCs w:val="20"/>
          <w:lang w:eastAsia="cs-CZ"/>
        </w:rPr>
        <w:t> nesplní nebo poruší povinnost nebo požadavky stanovené předpisy Evropské unie na úseku veterinární péče, anebo nesplní závazné pokyny orgánu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1" w:name="p72-1-n"/>
      <w:bookmarkEnd w:id="1271"/>
      <w:r w:rsidRPr="003B754D">
        <w:rPr>
          <w:rFonts w:ascii="Arial" w:eastAsia="Times New Roman" w:hAnsi="Arial" w:cs="Arial"/>
          <w:b/>
          <w:bCs/>
          <w:color w:val="000000"/>
          <w:sz w:val="20"/>
          <w:szCs w:val="20"/>
          <w:lang w:eastAsia="cs-CZ"/>
        </w:rPr>
        <w:t>n)</w:t>
      </w:r>
      <w:r w:rsidRPr="003B754D">
        <w:rPr>
          <w:rFonts w:ascii="Arial" w:eastAsia="Times New Roman" w:hAnsi="Arial" w:cs="Arial"/>
          <w:color w:val="000000"/>
          <w:sz w:val="20"/>
          <w:szCs w:val="20"/>
          <w:lang w:eastAsia="cs-CZ"/>
        </w:rPr>
        <w:t> nesplní nebo poruší povinnost vyplývající pro ni z mimořádných veterinárních opatření,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2" w:name="p72-1-o"/>
      <w:bookmarkEnd w:id="1272"/>
      <w:r w:rsidRPr="003B754D">
        <w:rPr>
          <w:rFonts w:ascii="Arial" w:eastAsia="Times New Roman" w:hAnsi="Arial" w:cs="Arial"/>
          <w:b/>
          <w:bCs/>
          <w:color w:val="000000"/>
          <w:sz w:val="20"/>
          <w:szCs w:val="20"/>
          <w:lang w:eastAsia="cs-CZ"/>
        </w:rPr>
        <w:t>o)</w:t>
      </w:r>
      <w:r w:rsidRPr="003B754D">
        <w:rPr>
          <w:rFonts w:ascii="Arial" w:eastAsia="Times New Roman" w:hAnsi="Arial" w:cs="Arial"/>
          <w:color w:val="000000"/>
          <w:sz w:val="20"/>
          <w:szCs w:val="20"/>
          <w:lang w:eastAsia="cs-CZ"/>
        </w:rPr>
        <w:t> nesplní nebo poruší povinnost stanovenou v § 66a odst. 3 nebo § 66c odst. 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3" w:name="p72-1-p"/>
      <w:bookmarkEnd w:id="1273"/>
      <w:r w:rsidRPr="003B754D">
        <w:rPr>
          <w:rFonts w:ascii="Arial" w:eastAsia="Times New Roman" w:hAnsi="Arial" w:cs="Arial"/>
          <w:b/>
          <w:bCs/>
          <w:color w:val="000000"/>
          <w:sz w:val="20"/>
          <w:szCs w:val="20"/>
          <w:lang w:eastAsia="cs-CZ"/>
        </w:rPr>
        <w:t>p)</w:t>
      </w:r>
      <w:r w:rsidRPr="003B754D">
        <w:rPr>
          <w:rFonts w:ascii="Arial" w:eastAsia="Times New Roman" w:hAnsi="Arial" w:cs="Arial"/>
          <w:color w:val="000000"/>
          <w:sz w:val="20"/>
          <w:szCs w:val="20"/>
          <w:lang w:eastAsia="cs-CZ"/>
        </w:rPr>
        <w:t> nesplní nebo poruší povinnost stanovenou v § 66 odst. 4, § 66a odst. 1 a 2, § 66b odst. 1 nebo § 66c odst. 1 až 3,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4" w:name="p72-1-q"/>
      <w:bookmarkEnd w:id="1274"/>
      <w:r w:rsidRPr="003B754D">
        <w:rPr>
          <w:rFonts w:ascii="Arial" w:eastAsia="Times New Roman" w:hAnsi="Arial" w:cs="Arial"/>
          <w:b/>
          <w:bCs/>
          <w:color w:val="000000"/>
          <w:sz w:val="20"/>
          <w:szCs w:val="20"/>
          <w:lang w:eastAsia="cs-CZ"/>
        </w:rPr>
        <w:t>q)</w:t>
      </w:r>
      <w:r w:rsidRPr="003B754D">
        <w:rPr>
          <w:rFonts w:ascii="Arial" w:eastAsia="Times New Roman" w:hAnsi="Arial" w:cs="Arial"/>
          <w:color w:val="000000"/>
          <w:sz w:val="20"/>
          <w:szCs w:val="20"/>
          <w:lang w:eastAsia="cs-CZ"/>
        </w:rPr>
        <w:t> nesplní nebo poruší povinnost stanovenou v § 66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5" w:name="p72-2"/>
      <w:bookmarkEnd w:id="1275"/>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Právnická nebo podnikající fyzická osoba se dále dopustí správního deliktu tím, 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6" w:name="p72-2-a"/>
      <w:bookmarkEnd w:id="1276"/>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jako soukromý veterinární lékař nesplní nebo poruší povinnost stanovenou v § 4a odst. 4, § 6 odst. 7, § 12 odst. 2, § 17a odst. 6, § 61 odst. 1, 3 a 5 nebo § 62 odst. 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7" w:name="p72-2-b"/>
      <w:bookmarkEnd w:id="1277"/>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jako soukromý veterinární technik nesplní nebo poruší povinnost stanovenou v § 64 odst. 3 a 4, nebo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8" w:name="p72-2-c"/>
      <w:bookmarkEnd w:id="1278"/>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jako výrobce pasů nebo distributor pasů nesplní nebo poruší povinnost stanovenou v § 4b odst. 2 nebo 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79" w:name="p72-3"/>
      <w:bookmarkEnd w:id="1279"/>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Za správní delikt se uloží pokuta do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0" w:name="p72-3-a"/>
      <w:bookmarkEnd w:id="1280"/>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300000 Kč, jde-li o správní delikt podle odstavce 1 písm. a) až d) a 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1" w:name="p72-3-b"/>
      <w:bookmarkEnd w:id="1281"/>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500000 Kč, jde-li o správní delikt podle odstavce 1 písm. e) až g) a p),</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2" w:name="p72-3-c"/>
      <w:bookmarkEnd w:id="1282"/>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1000000 Kč, jde-li o správní delikt podle odstavce 1 písm. h) až m) a q),</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3" w:name="p72-3-d"/>
      <w:bookmarkEnd w:id="1283"/>
      <w:r w:rsidRPr="003B754D">
        <w:rPr>
          <w:rFonts w:ascii="Arial" w:eastAsia="Times New Roman" w:hAnsi="Arial" w:cs="Arial"/>
          <w:b/>
          <w:bCs/>
          <w:color w:val="000000"/>
          <w:sz w:val="20"/>
          <w:szCs w:val="20"/>
          <w:lang w:eastAsia="cs-CZ"/>
        </w:rPr>
        <w:t>d)</w:t>
      </w:r>
      <w:r w:rsidRPr="003B754D">
        <w:rPr>
          <w:rFonts w:ascii="Arial" w:eastAsia="Times New Roman" w:hAnsi="Arial" w:cs="Arial"/>
          <w:color w:val="000000"/>
          <w:sz w:val="20"/>
          <w:szCs w:val="20"/>
          <w:lang w:eastAsia="cs-CZ"/>
        </w:rPr>
        <w:t> 2000000 Kč, jde-li o správní delikt podle odstavce 1 písm. 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4" w:name="p72-3-e"/>
      <w:bookmarkEnd w:id="1284"/>
      <w:r w:rsidRPr="003B754D">
        <w:rPr>
          <w:rFonts w:ascii="Arial" w:eastAsia="Times New Roman" w:hAnsi="Arial" w:cs="Arial"/>
          <w:b/>
          <w:bCs/>
          <w:color w:val="000000"/>
          <w:sz w:val="20"/>
          <w:szCs w:val="20"/>
          <w:lang w:eastAsia="cs-CZ"/>
        </w:rPr>
        <w:t>e)</w:t>
      </w:r>
      <w:r w:rsidRPr="003B754D">
        <w:rPr>
          <w:rFonts w:ascii="Arial" w:eastAsia="Times New Roman" w:hAnsi="Arial" w:cs="Arial"/>
          <w:color w:val="000000"/>
          <w:sz w:val="20"/>
          <w:szCs w:val="20"/>
          <w:lang w:eastAsia="cs-CZ"/>
        </w:rPr>
        <w:t> 50000 Kč, jde-li o správní delikt podle odstavce 2 písm. a) až c).</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Společná ustanovení o správních deliktech</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85" w:name="p73"/>
      <w:bookmarkEnd w:id="1285"/>
      <w:r w:rsidRPr="003B754D">
        <w:rPr>
          <w:rFonts w:ascii="Arial" w:eastAsia="Times New Roman" w:hAnsi="Arial" w:cs="Arial"/>
          <w:b/>
          <w:bCs/>
          <w:color w:val="FF8400"/>
          <w:sz w:val="20"/>
          <w:szCs w:val="20"/>
          <w:lang w:eastAsia="cs-CZ"/>
        </w:rPr>
        <w:t>§ 73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6" w:name="p73-1"/>
      <w:bookmarkEnd w:id="128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Právnická osoba za správní delikt neodpovídá, jestliže prokáže, že vynaložila veškeré úsilí, které bylo možno požadovat, aby porušení právní povinnosti zabránila.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7" w:name="p73-2"/>
      <w:bookmarkEnd w:id="128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Při určení výměry pokuty se přihlédne k závažnosti správního deliktu, zejména ke způsobu jeho spáchání, době trvání a jeho následkům a k okolnostem, za nichž byl spáchán.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8" w:name="p73-3"/>
      <w:bookmarkEnd w:id="128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Odpovědnost právnické osoby za správní delikt zaniká, jestliže správní orgán o něm nezahájil řízení do 2 let ode dne, kdy se o něm dozvěděl, nejpozději však do 3 let ode dne, kdy byl spáchán.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89" w:name="p73-4"/>
      <w:bookmarkEnd w:id="128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Na odpovědnost za jednání, k němuž došlo při podnikání fyzické osoby</w:t>
      </w:r>
      <w:hyperlink r:id="rId272"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v přímé souvislosti s ním, se vztahují ustanovení zákona o odpovědnosti a postihu právnické osoby.</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90" w:name="p74"/>
      <w:bookmarkEnd w:id="1290"/>
      <w:r w:rsidRPr="003B754D">
        <w:rPr>
          <w:rFonts w:ascii="Arial" w:eastAsia="Times New Roman" w:hAnsi="Arial" w:cs="Arial"/>
          <w:b/>
          <w:bCs/>
          <w:color w:val="FF8400"/>
          <w:sz w:val="20"/>
          <w:szCs w:val="20"/>
          <w:lang w:eastAsia="cs-CZ"/>
        </w:rPr>
        <w:t>§ 74</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1" w:name="p74-1"/>
      <w:bookmarkEnd w:id="1291"/>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Správní delikty podle tohoto zákona v prvním stupni projednává krajská veterinární správa, v jejímž obvodu ke spáchání správního deliktu došlo, s výjimkou správních deliktů podle § 72 odst. 1 písm. n) až p), které v prvním stupni projednává Ústav. Přestupky podle § 71 odst. 1 písm. g) a správní delikty podle § 72 odst. 1 písm. k) projednává celní úřad. Přestupky lze projednat v blokovém 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2" w:name="p74-2"/>
      <w:bookmarkEnd w:id="1292"/>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Pokuta je splatná do 30 dnů ode dne, kdy rozhodnutí o jejím uložení nabylo právní moci.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3" w:name="p74-3"/>
      <w:bookmarkEnd w:id="1293"/>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Pokutu vybírá orgán, který ji uložil. Příjem z pokut je příjmem státního rozpočtu.</w:t>
      </w:r>
    </w:p>
    <w:p w:rsidR="003B754D" w:rsidRPr="003B754D" w:rsidRDefault="003B754D" w:rsidP="003B754D">
      <w:pPr>
        <w:shd w:val="clear" w:color="auto" w:fill="FFFFFF"/>
        <w:spacing w:after="0" w:line="240" w:lineRule="auto"/>
        <w:jc w:val="both"/>
        <w:rPr>
          <w:rFonts w:ascii="Arial" w:eastAsia="Times New Roman" w:hAnsi="Arial" w:cs="Arial"/>
          <w:b/>
          <w:bCs/>
          <w:color w:val="282828"/>
          <w:lang w:eastAsia="cs-CZ"/>
        </w:rPr>
      </w:pPr>
      <w:bookmarkStart w:id="1294" w:name="cast1-hlava11"/>
      <w:bookmarkEnd w:id="1294"/>
      <w:r w:rsidRPr="003B754D">
        <w:rPr>
          <w:rFonts w:ascii="Arial" w:eastAsia="Times New Roman" w:hAnsi="Arial" w:cs="Arial"/>
          <w:b/>
          <w:bCs/>
          <w:color w:val="282828"/>
          <w:lang w:eastAsia="cs-CZ"/>
        </w:rPr>
        <w:t>HLAVA XI</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USTANOVENÍ SPOLEČNÁ, PŘECHODNÁ A ZÁVĚREČNÁ</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295" w:name="p75"/>
      <w:bookmarkEnd w:id="1295"/>
      <w:r w:rsidRPr="003B754D">
        <w:rPr>
          <w:rFonts w:ascii="Arial" w:eastAsia="Times New Roman" w:hAnsi="Arial" w:cs="Arial"/>
          <w:b/>
          <w:bCs/>
          <w:color w:val="FF8400"/>
          <w:sz w:val="20"/>
          <w:szCs w:val="20"/>
          <w:lang w:eastAsia="cs-CZ"/>
        </w:rPr>
        <w:t>§ 75</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6" w:name="p75-1"/>
      <w:bookmarkEnd w:id="129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Náhradu nákladů a ztrát vzniklých plněním povinností podle tohoto zákona, zejména prováděním nařízených mimořádných veterinárních opatření, poskytuje stát jen za podmínek a v rozsahu stanovených tímto zákonem.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7" w:name="p75-2"/>
      <w:bookmarkEnd w:id="129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Bylo-li při výkonu státního veterinárního dozoru zjištěno nesplnění nebo porušení povinnosti stanovené tímto zákonem, zvláštními právními předpisy</w:t>
      </w:r>
      <w:hyperlink r:id="rId273" w:anchor="f4378615" w:history="1">
        <w:r w:rsidRPr="003B754D">
          <w:rPr>
            <w:rFonts w:ascii="Arial" w:eastAsia="Times New Roman" w:hAnsi="Arial" w:cs="Arial"/>
            <w:b/>
            <w:bCs/>
            <w:color w:val="05507A"/>
            <w:sz w:val="20"/>
            <w:szCs w:val="20"/>
            <w:vertAlign w:val="superscript"/>
            <w:lang w:eastAsia="cs-CZ"/>
          </w:rPr>
          <w:t>25l</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nebo předpisy Evropské unie, může Státní veterinární správa uložit tomu, u něhož k nesplnění nebo porušení povinnosti došlo, plnou nebo částečnou náhradu nákladů tímto orgánem vynaložených.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8" w:name="p75-3"/>
      <w:bookmarkEnd w:id="129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Náklady spojené s výkonem prohlídky jatečných zvířat a masa a s veterinárním vyšetřením a posouzením živočišných produktů je povinen hradit provozovatel podniku, závodu nebo jiného zařízení, ve kterém jsou tyto kontrolní činnosti prováděny, a to ve výši minimálních sazeb stanovených předpisy Evropské unie upravujícími úřední kontroly</w:t>
      </w:r>
      <w:hyperlink r:id="rId274" w:anchor="f1956204" w:history="1">
        <w:r w:rsidRPr="003B754D">
          <w:rPr>
            <w:rFonts w:ascii="Arial" w:eastAsia="Times New Roman" w:hAnsi="Arial" w:cs="Arial"/>
            <w:b/>
            <w:bCs/>
            <w:color w:val="05507A"/>
            <w:sz w:val="20"/>
            <w:szCs w:val="20"/>
            <w:vertAlign w:val="superscript"/>
            <w:lang w:eastAsia="cs-CZ"/>
          </w:rPr>
          <w:t>35a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 účely placení se výše nákladů přepočte na českou měnu podle referenčního směnného kurzu Evropské centrální banky uveřejněného Komisí v Úředním věstníku na příslušné období. V případě prohlídky skotu, který musí být v souladu s předpisy Evropské unie upravujícími pravidla pro prevenci, tlumení a eradikaci některých přenosných spongiformních encefalopatií</w:t>
      </w:r>
      <w:hyperlink r:id="rId275" w:anchor="f1956005" w:history="1">
        <w:r w:rsidRPr="003B754D">
          <w:rPr>
            <w:rFonts w:ascii="Arial" w:eastAsia="Times New Roman" w:hAnsi="Arial" w:cs="Arial"/>
            <w:b/>
            <w:bCs/>
            <w:color w:val="05507A"/>
            <w:sz w:val="20"/>
            <w:szCs w:val="20"/>
            <w:vertAlign w:val="superscript"/>
            <w:lang w:eastAsia="cs-CZ"/>
          </w:rPr>
          <w:t>7c</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vyšetřen na bovinní spongiformní encefalopatii, se výše náhrady zvyšuje o částku stanovenou prováděcím právním předpisem. Prováděcí právní předpis také stanoví podmínky vyšetřování, včetně věkové hranice skotu, který musí být na bovinní spongiformní encefalopatii vyšetřen.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299" w:name="p75-4"/>
      <w:bookmarkEnd w:id="1299"/>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Zjistí-li Státní veterinární správa, že ve stanovené lhůtě nedošlo k odstranění nedostatků zjištěných při běžné kontrole, je chovatel nebo provozovatel podniku, závodu nebo jiného zařízení, ve kterém jsou kontrolní činnosti prováděny, povinen nahradit náklady dodatečné kontroly. O náhradě nákladů podle odstavců 2 a 3 a o náhradě nákladů za dodatečnou kontrolu podle předpisů Evropské unie upravujících úřední kontroly</w:t>
      </w:r>
      <w:hyperlink r:id="rId276" w:anchor="f1956205" w:history="1">
        <w:r w:rsidRPr="003B754D">
          <w:rPr>
            <w:rFonts w:ascii="Arial" w:eastAsia="Times New Roman" w:hAnsi="Arial" w:cs="Arial"/>
            <w:b/>
            <w:bCs/>
            <w:color w:val="05507A"/>
            <w:sz w:val="20"/>
            <w:szCs w:val="20"/>
            <w:vertAlign w:val="superscript"/>
            <w:lang w:eastAsia="cs-CZ"/>
          </w:rPr>
          <w:t>35b</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rozhodne Státní veterinární správa. Tato náhrada je příjmem státního rozpočtu, vybírá ji Státní veterinární správa. Prováděcí právní předpis stanoví výši paušální částky nákladů dodatečné kontroly.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0" w:name="p75-5"/>
      <w:bookmarkEnd w:id="1300"/>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Náklady spojené s prováděním pohraniční veterinární kontroly je povinen hradit dovozce nebo jeho zástupce, a to ve výši paušální částky, která odpovídá skutečným nákladům vynakládaným na provádění pohraniční veterinární kontroly v předchozích 2 letech. O náhradě nákladů spojených s prováděním pohraniční veterinární kontroly rozhodne krajská veterinární správa. Tato náhrada je příjmem státního rozpočtu, vybírá ji krajská veterinární správa, která ji uložila. Prováděcí právní předpis stanoví výši paušální částky nákladů spojených s prováděním pohraniční veterinární kontroly vždy na období 2 let.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01" w:name="p76"/>
      <w:bookmarkEnd w:id="1301"/>
      <w:r w:rsidRPr="003B754D">
        <w:rPr>
          <w:rFonts w:ascii="Arial" w:eastAsia="Times New Roman" w:hAnsi="Arial" w:cs="Arial"/>
          <w:b/>
          <w:bCs/>
          <w:color w:val="FF8400"/>
          <w:sz w:val="20"/>
          <w:szCs w:val="20"/>
          <w:lang w:eastAsia="cs-CZ"/>
        </w:rPr>
        <w:t>§ 76</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2" w:name="p76-1"/>
      <w:bookmarkEnd w:id="130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Na postupy podle tohoto zákona se vztahuje správní řád</w:t>
      </w:r>
      <w:hyperlink r:id="rId277" w:anchor="f1956207" w:history="1">
        <w:r w:rsidRPr="003B754D">
          <w:rPr>
            <w:rFonts w:ascii="Arial" w:eastAsia="Times New Roman" w:hAnsi="Arial" w:cs="Arial"/>
            <w:b/>
            <w:bCs/>
            <w:color w:val="05507A"/>
            <w:sz w:val="20"/>
            <w:szCs w:val="20"/>
            <w:vertAlign w:val="superscript"/>
            <w:lang w:eastAsia="cs-CZ"/>
          </w:rPr>
          <w:t>36</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není-li tímto zákonem stanoveno jinak. Stanoviska uplatněná k územně plánovací dokumentaci nejsou správním rozhodnutím. Stanoviska a posudky vydávané podle tohoto zákona jako podklad pro rozhodnutí podle zvláštního právního předpisu nebo územní souhlas anebo ohlášení stavby jsou závazným stanoviskem podle správního řádu</w:t>
      </w:r>
      <w:hyperlink r:id="rId278" w:anchor="f1956208" w:history="1">
        <w:r w:rsidRPr="003B754D">
          <w:rPr>
            <w:rFonts w:ascii="Arial" w:eastAsia="Times New Roman" w:hAnsi="Arial" w:cs="Arial"/>
            <w:b/>
            <w:bCs/>
            <w:color w:val="05507A"/>
            <w:sz w:val="20"/>
            <w:szCs w:val="20"/>
            <w:vertAlign w:val="superscript"/>
            <w:lang w:eastAsia="cs-CZ"/>
          </w:rPr>
          <w:t>36a</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nejsou samostatným rozhodnutím ve správním 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3" w:name="p76-2"/>
      <w:bookmarkEnd w:id="130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Odvolání proti rozhodnutí krajské veterinární správy podle § 30 odst. 2, § 35 odst. 1 písm. b), § 36 odst. 3, § 42 odst. 3 písm. b) a § 49 odst. 1 písm. d) nemá odkladný účinek. Toto rozhodnutí je vykonatelné dnem oznámení. Vydání rozhodnutí o změně a ukončení mimořádných veterinárních opatření podle § 49 odst. 1 písm. d) může být prvním úkonem v řízení, pokud tím nemůže být způsobena újma některému z účastníků 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4" w:name="p76-3"/>
      <w:bookmarkEnd w:id="1304"/>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Právní předpis Státní veterinární správy o mimořádných veterinárních opatřeních se označuje názvem nařízení Státní veterinární správy 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5" w:name="p76-3-a"/>
      <w:bookmarkEnd w:id="1305"/>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týká-li se územního obvodu kraje nebo jeho části, přesahující územní obvod obce, vyhlásí se tak, že se vyvěsí na úřední desce krajského úřadu a všech obecních úřadů, jejichž území se týká, na dobu nejméně 15 dnů. Nařízení Státní veterinární správy nabývá platnosti a účinnosti dnem jeho vyhlášení; za den jeho vyhlášení se považuje den jeho vyvěšení na úřední desce krajského úřadu. Nařízení Státní veterinární správy musí být každému přístupné u krajské veterinární správy, krajského úřadu a všech obecních úřadů, jejichž území se týká. To platí přiměřeně také pro ukončení nařízených mimořádných veterinárních opatření podle § 17 odst. 1, popřípadě pro změnu nebo ukončení některých z nich ještě před jejich ukončením podle § 17 odst. 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6" w:name="p76-3-b"/>
      <w:bookmarkEnd w:id="1306"/>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má-li celostátní povahu nebo se týká územních obvodů více krajů, vyvěšuje se na úředních deskách ministerstva a krajských úřadů, jejichž území se týká, na dobu nejméně 15 dnů a zveřejňuje se neprodleně na internetových stránkách Státní veterinární správy. Pokud jsou nařízením Státní veterinární správy ukládány povinnosti i jiným subjektům, než jsou chovatelé hospodářských zvířat, vyhlašuje se nařízení Státní veterinární správy také v celostátním rozhlasovém nebo televizním vysílání. Nařízení Státní veterinární správy nabývá platnosti a účinnosti dnem jeho vyhlášení; za den jeho vyhlášení se považuje den jeho vyvěšení na úřední desce ministerstva. To platí přiměřeně také pro ukončení nařízených mimořádných veterinárních opatření podle § 17 odst. 1, popřípadě pro změnu nebo ukončení některých z nich ještě před jejich ukončením podle § 17 odst. 1. Provozovatel rozhlasového nebo televizního vysílání je povinen umožnit bezplatně zástupci Státní veterinární správy vyhlášení těchto opatření, jejich změny nebo ukončení ihned, jakmile byl o to požádán.</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7" w:name="p76-4"/>
      <w:bookmarkEnd w:id="1307"/>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Správní řád se neuplatní v řízení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8" w:name="p76-4-a"/>
      <w:bookmarkEnd w:id="1308"/>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o opatření podle § 13 odst. 3 a podle § 53 odst. 1, které veterinární inspektor ústně oznámí kontrolované nebo povinné osobě podle kontrolního řádu; o svých zjištěních a nařízených opatřeních pořídí záznam, jehož kopii předá kontrolované nebo povinné osobě. Kontrolovaná osoba může proti tomuto opatření podat námitky, a to do záznamu o tomto opatření, anebo písemně nejpozději do 3 dnů ode dne předání záznamu. Podané námitky nemají odkladný účinek. Podaným námitkám může zcela vyhovět krajská veterinární správa; neučiní-li tak, předloží námitky bez odkladu Ústřední veterinární správě, jejíž rozhodnutí je konečné a doručuje se kontrolované osobě,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09" w:name="p76-4-b"/>
      <w:bookmarkEnd w:id="1309"/>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 ukončení opatření podle § 13 odst. 5 a podle § 53 odst. 2; o ukončení těchto opatření vyhotoví krajská veterinární správa zápis, jehož kopii doručí kontrolované osobě.</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10" w:name="p76a"/>
      <w:bookmarkEnd w:id="1310"/>
      <w:r w:rsidRPr="003B754D">
        <w:rPr>
          <w:rFonts w:ascii="Arial" w:eastAsia="Times New Roman" w:hAnsi="Arial" w:cs="Arial"/>
          <w:b/>
          <w:bCs/>
          <w:color w:val="FF8400"/>
          <w:sz w:val="20"/>
          <w:szCs w:val="20"/>
          <w:lang w:eastAsia="cs-CZ"/>
        </w:rPr>
        <w:t>§ 76a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1" w:name="p76a-1"/>
      <w:bookmarkEnd w:id="1311"/>
      <w:r w:rsidRPr="003B754D">
        <w:rPr>
          <w:rFonts w:ascii="Arial" w:eastAsia="Times New Roman" w:hAnsi="Arial" w:cs="Arial"/>
          <w:color w:val="000000"/>
          <w:sz w:val="20"/>
          <w:szCs w:val="20"/>
          <w:lang w:eastAsia="cs-CZ"/>
        </w:rPr>
        <w:t>Nestanoví-li tento zákon jinak,</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2" w:name="p76a-1-a"/>
      <w:bookmarkEnd w:id="1312"/>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řídí se uznávání odborné způsobilosti osoby, která je oprávněna o takové uznání požádat a hodlá vykonávat na území České republiky regulovanou činnost uvedenou v tomto zákoně, zákonem o uznávání odborné kvalifikace</w:t>
      </w:r>
      <w:hyperlink r:id="rId279"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3" w:name="p76a-1-b"/>
      <w:bookmarkEnd w:id="1313"/>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může osoba, která je státním příslušníkem jiného členského státu, je v něm usazena a vykonává v souladu s jeho právními předpisy regulovanou činnost uvedenou v tomto zákoně, vykonávat tuto činnost dočasně nebo příležitostně i na území České republiky na základě ověření dokladů o její odborné způsobilosti a písemného oznámení podle zákona o uznávání odborné kvalifikace</w:t>
      </w:r>
      <w:hyperlink r:id="rId280" w:anchor="f1956184" w:history="1">
        <w:r w:rsidRPr="003B754D">
          <w:rPr>
            <w:rFonts w:ascii="Arial" w:eastAsia="Times New Roman" w:hAnsi="Arial" w:cs="Arial"/>
            <w:b/>
            <w:bCs/>
            <w:color w:val="05507A"/>
            <w:sz w:val="20"/>
            <w:szCs w:val="20"/>
            <w:vertAlign w:val="superscript"/>
            <w:lang w:eastAsia="cs-CZ"/>
          </w:rPr>
          <w:t>31</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pro tuto osobu platí obdobně práva a povinnosti držitele povolení nebo osvědčení podle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4" w:name="p76a-1-c"/>
      <w:bookmarkEnd w:id="1314"/>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je proškolená osoba, která získala kvalifikaci v jiném členském státě v souladu s předpisy Evropské unie a může tuto kvalifikaci prokázat, oprávněna k výkonu činnosti na území České republiky v rozsahu těchto předpisů.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15" w:name="p77"/>
      <w:bookmarkEnd w:id="1315"/>
      <w:r w:rsidRPr="003B754D">
        <w:rPr>
          <w:rFonts w:ascii="Arial" w:eastAsia="Times New Roman" w:hAnsi="Arial" w:cs="Arial"/>
          <w:b/>
          <w:bCs/>
          <w:color w:val="FF8400"/>
          <w:sz w:val="20"/>
          <w:szCs w:val="20"/>
          <w:lang w:eastAsia="cs-CZ"/>
        </w:rPr>
        <w:t>§ 77</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6" w:name="p77-1"/>
      <w:bookmarkEnd w:id="131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Řízení zahájené přede dnem nabytí účinnosti tohoto zákona se dokončí podle předpisů účinných v době jeho zahájení.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7" w:name="p77-2"/>
      <w:bookmarkEnd w:id="1317"/>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Povolení k výkonu odborné veterinární činnosti vydané podle dřívějších předpisů se považuje za povolení nebo registraci podle tohoto zákona. Neodpovídá-li však povolení k provozování asanačního podniku podmínkám tohoto zákona, je ten, komu povolení svědčí, povinen požádat ve lhůtě 6 měsíců ode dne nabytí účinnosti zákona Státní veterinární správu, aby rozhodla o uvedení povolení v soulad s tímto zákonem. Neučiní-li tak a nerozhodne-li Státní veterinární správa z vlastního podnětu, dříve vydané povolení zaniká.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8" w:name="p77-3"/>
      <w:bookmarkEnd w:id="1318"/>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Prováděcí právní předpis stanoví v souladu s výsledky jednání orgánů Evropské unie a orgánů České republiky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19" w:name="p77-3-a"/>
      <w:bookmarkEnd w:id="1319"/>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podniky, v nichž budou po dobu přechodného období uplatňovány veterinární požadavky na jejich provoz odchylně od požadavků stanovených prováděcími právními předpisy,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0" w:name="p77-3-b"/>
      <w:bookmarkEnd w:id="1320"/>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odchylné veterinární požadavky na provoz jednotlivých podniků uvedených pod písmenem a) a dobu trvání přechodného období.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21" w:name="p77a"/>
      <w:bookmarkEnd w:id="1321"/>
      <w:r w:rsidRPr="003B754D">
        <w:rPr>
          <w:rFonts w:ascii="Arial" w:eastAsia="Times New Roman" w:hAnsi="Arial" w:cs="Arial"/>
          <w:b/>
          <w:bCs/>
          <w:color w:val="FF8400"/>
          <w:sz w:val="20"/>
          <w:szCs w:val="20"/>
          <w:lang w:eastAsia="cs-CZ"/>
        </w:rPr>
        <w:t>§ 77a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2" w:name="p77a-1"/>
      <w:bookmarkEnd w:id="1322"/>
      <w:r w:rsidRPr="003B754D">
        <w:rPr>
          <w:rFonts w:ascii="Arial" w:eastAsia="Times New Roman" w:hAnsi="Arial" w:cs="Arial"/>
          <w:color w:val="000000"/>
          <w:sz w:val="20"/>
          <w:szCs w:val="20"/>
          <w:lang w:eastAsia="cs-CZ"/>
        </w:rPr>
        <w:t>Závazný posudek orgánu veterinární správy vydávaný jako podklad ve stavebním řízení, pro ohlášení stavby a pro vydání kolaudačního souhlasu, které se týká staveb a zařízení, jež jsou určeny k chovu zvířat, k zacházení se živočišnými produkty a krmivy nebo k ukládání, sběru, svozu, neškodnému odstraňování a dalšímu zpracování vedlejších živočišných produktů, pokud jsou tyto činnosti vykonávány podnikatelským způsobem, jakož i staveb, které budou používány jako útulek pro zvířata, podle § 56, se nevydají podle tohoto zákona, pokud je jejich vydání nahrazeno postupem v řízení o vydání integrovaného povolení podle zákona o integrované prevenci a omezování znečištění, o integrovaném registru znečišťování a o změně některých zákonů (zákon o integrované prevenci). Ostatní ustanovení tohoto zákona tím nejsou dotčena.</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23" w:name="p77b"/>
      <w:bookmarkEnd w:id="1323"/>
      <w:r w:rsidRPr="003B754D">
        <w:rPr>
          <w:rFonts w:ascii="Arial" w:eastAsia="Times New Roman" w:hAnsi="Arial" w:cs="Arial"/>
          <w:b/>
          <w:bCs/>
          <w:color w:val="FF8400"/>
          <w:sz w:val="20"/>
          <w:szCs w:val="20"/>
          <w:lang w:eastAsia="cs-CZ"/>
        </w:rPr>
        <w:t>§ 77b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4" w:name="p77b-1"/>
      <w:bookmarkEnd w:id="1324"/>
      <w:r w:rsidRPr="003B754D">
        <w:rPr>
          <w:rFonts w:ascii="Arial" w:eastAsia="Times New Roman" w:hAnsi="Arial" w:cs="Arial"/>
          <w:color w:val="000000"/>
          <w:sz w:val="20"/>
          <w:szCs w:val="20"/>
          <w:lang w:eastAsia="cs-CZ"/>
        </w:rPr>
        <w:t>Působnosti stanovené obci podle tohoto zákona jsou výkonem přenesené působnosti, s výjimkou § 46 písm. c).</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25" w:name="p77c"/>
      <w:bookmarkEnd w:id="1325"/>
      <w:r w:rsidRPr="003B754D">
        <w:rPr>
          <w:rFonts w:ascii="Arial" w:eastAsia="Times New Roman" w:hAnsi="Arial" w:cs="Arial"/>
          <w:b/>
          <w:bCs/>
          <w:color w:val="FF8400"/>
          <w:sz w:val="20"/>
          <w:szCs w:val="20"/>
          <w:lang w:eastAsia="cs-CZ"/>
        </w:rPr>
        <w:t>§ 77c</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6" w:name="p77c-1"/>
      <w:bookmarkEnd w:id="1326"/>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Kde se v předpisech Evropské unie mluví 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7" w:name="p77c-1-a"/>
      <w:bookmarkEnd w:id="1327"/>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příslušném úřadu, příslušném ústředním úřadu nebo kompetentní autoritě, rozumí se tím pro účely tohoto zákona ústřední úřad, do jehož působnosti náleží výkon příslušného oprávnění nebo provedení příslušného opatření, anebo úřad, na který byly výkon příslušného oprávnění nebo provádění příslušného opatření přeneseny,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8" w:name="p77c-1-b"/>
      <w:bookmarkEnd w:id="1328"/>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příslušném orgánu nebo příslušném veterinárním úřadu, rozumí se tím pro účely tohoto zákona orgán veterinární správy, do okruhu jehož působnosti byly výkon příslušného oprávnění nebo provádění příslušného opatření tímto zákonem svěřeny, popřípadě do okruhu jehož působnosti se zřetelem na svůj význam, povahu a srovnatelné úkoly náleží.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29" w:name="p77c-2"/>
      <w:bookmarkEnd w:id="1329"/>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Opatření k zajištění dodržování povinností, k odstranění zjištěných nedostatků a k jednotnému uplatňování požadavků stanovených předpisy uvedenými v odstavci 1 se uskutečňují způsoby stanovenými tímto zákonem.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30" w:name="p77c-3"/>
      <w:bookmarkEnd w:id="1330"/>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jsou povinny plnit povinnosti uložené jim tímto zákonem, jsou povinny plnit v oblasti veterinární péče také povinnosti, které pro ně vyplývají z předpisů uvedených v odstavci 1.</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31" w:name="p78"/>
      <w:bookmarkEnd w:id="1331"/>
      <w:r w:rsidRPr="003B754D">
        <w:rPr>
          <w:rFonts w:ascii="Arial" w:eastAsia="Times New Roman" w:hAnsi="Arial" w:cs="Arial"/>
          <w:b/>
          <w:bCs/>
          <w:color w:val="FF8400"/>
          <w:sz w:val="20"/>
          <w:szCs w:val="20"/>
          <w:lang w:eastAsia="cs-CZ"/>
        </w:rPr>
        <w:t>§ 78</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Zmocňovací ustanovení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Ministerstvo vydá vyhlášky k provedení § 4a odst. 7, § 4b odst. 2 písm. d) a § 4b odst. 3 písm. c), § 5 odst. 4, § 5a odst. 4, § 6 odst. 8, § 8 odst. 5, § 9a odst. 5, § 9b odst. 3, § 10 odst. 3, § 17a odst. 10, § 18 odst. 6, § 19 odst. 3 a 6, § 21 odst. 3, § 21 odst. 15, § 21a odst. 5, § 22 odst. 2, § 23 odst. 4, § 24 odst. 2, § 25 odst. 5, § 27 odst. 4, § 27a odst. 6, § 27b odst. 9, § 28 odst. 5, § 31 odst. 3, § 33 odst. 6, § 34 odst. 5, § 37 odst. 5, § 38 odst. 4, § 38b odst. 3 a 5, § 38c odst. 5, § 39 odst. 5, § 40 odst. 4, § 41 odst. 5, § 42 odst. 6, § 48 odst. 2, § 50 odst. 10, § 51a odst. 3, § 53 odst. 6, § 53a odst. 3, § 59 odst. 6, § 59a odst. 4, § 64 odst. 6, § 64a odst. 5, § 66a odst. 4, § 66c odst. 5, § 70 odst. 3 a § 75 odst. 3 až 5.</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32" w:name="p78a"/>
      <w:bookmarkEnd w:id="1332"/>
      <w:r w:rsidRPr="003B754D">
        <w:rPr>
          <w:rFonts w:ascii="Arial" w:eastAsia="Times New Roman" w:hAnsi="Arial" w:cs="Arial"/>
          <w:b/>
          <w:bCs/>
          <w:color w:val="FF8400"/>
          <w:sz w:val="20"/>
          <w:szCs w:val="20"/>
          <w:lang w:eastAsia="cs-CZ"/>
        </w:rPr>
        <w:t>§ 78a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33" w:name="p78a-1"/>
      <w:bookmarkEnd w:id="1333"/>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V § 11 odst. 1, § 12 odst. 2 písm. b), § 13 odst. 1 a 2, § 16 odst. 2, § 17 odst. 2, § 18 odst. 2, § 20 odst. 6 a 7 písm. a), § 23 odst. 1 písm. d), § 23 odst. 2, § 27 odst. 2 a 3, § 40 odst. 1 písm. b), § 40 odst. 5, § 41 odst. 1 písm. g) a h), § 42 odst. 3 písm. a) a b), § 47 odst. 4, § 48 odst. 1 písm. d), § 49 odst. 1 a 2, § 50 odst. 1, § 51 odst. 1, § 64 odst. 1 větách první a druhé, § 64 odst. 5, § 76 odst. 2 a 3 a v nadpisu k § 49 se slova "okresní veterinární správa" v příslušném pádu a čísle nahrazují slovy "krajská veterinární správa" v příslušném pádu a čísle.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34" w:name="p78a-2"/>
      <w:bookmarkEnd w:id="1334"/>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 § 13 odst. 1 písm. b), § 16 odst. 2, § 40 odst. 1 písm. a) větách první a druhé a písm. d) na prvním i druhém místě, § 40 odst. 2 úvodní části ustanovení a písm. a), § 41 odst. 2 a 3, § 54 odst. 1 písm. n) na prvním i druhém místě a § 77a se slova "konfiskáty živočišného původu" v příslušném pádu a čísle nahrazují slovy "vedlejší živočišné produkty" v příslušném pádu a čísle.</w:t>
      </w:r>
    </w:p>
    <w:p w:rsidR="003B754D" w:rsidRPr="003B754D" w:rsidRDefault="00042D3F" w:rsidP="003B754D">
      <w:pPr>
        <w:shd w:val="clear" w:color="auto" w:fill="FFFFFF"/>
        <w:spacing w:before="240" w:after="240" w:line="240" w:lineRule="auto"/>
        <w:rPr>
          <w:rFonts w:ascii="Arial" w:eastAsia="Times New Roman" w:hAnsi="Arial" w:cs="Arial"/>
          <w:color w:val="000000"/>
          <w:sz w:val="20"/>
          <w:szCs w:val="20"/>
          <w:lang w:eastAsia="cs-CZ"/>
        </w:rPr>
      </w:pPr>
      <w:bookmarkStart w:id="1335" w:name="novela"/>
      <w:bookmarkEnd w:id="1335"/>
      <w:r>
        <w:rPr>
          <w:rFonts w:ascii="Arial" w:eastAsia="Times New Roman" w:hAnsi="Arial" w:cs="Arial"/>
          <w:color w:val="000000"/>
          <w:sz w:val="20"/>
          <w:szCs w:val="20"/>
          <w:lang w:eastAsia="cs-CZ"/>
        </w:rPr>
        <w:pict>
          <v:rect id="_x0000_i1026" style="width:0;height:.75pt" o:hralign="center" o:hrstd="t" o:hrnoshade="t" o:hr="t" fillcolor="#e0e0e0" stroked="f"/>
        </w:pict>
      </w:r>
    </w:p>
    <w:p w:rsidR="003B754D" w:rsidRPr="003B754D" w:rsidRDefault="003B754D" w:rsidP="003B754D">
      <w:pPr>
        <w:shd w:val="clear" w:color="auto" w:fill="FFFFFF"/>
        <w:spacing w:after="0" w:line="240" w:lineRule="auto"/>
        <w:jc w:val="both"/>
        <w:rPr>
          <w:rFonts w:ascii="Arial" w:eastAsia="Times New Roman" w:hAnsi="Arial" w:cs="Arial"/>
          <w:b/>
          <w:bCs/>
          <w:color w:val="202020"/>
          <w:sz w:val="24"/>
          <w:szCs w:val="24"/>
          <w:lang w:eastAsia="cs-CZ"/>
        </w:rPr>
      </w:pPr>
      <w:bookmarkStart w:id="1336" w:name="cast4"/>
      <w:bookmarkEnd w:id="1336"/>
      <w:r w:rsidRPr="003B754D">
        <w:rPr>
          <w:rFonts w:ascii="Arial" w:eastAsia="Times New Roman" w:hAnsi="Arial" w:cs="Arial"/>
          <w:b/>
          <w:bCs/>
          <w:color w:val="202020"/>
          <w:sz w:val="24"/>
          <w:szCs w:val="24"/>
          <w:lang w:eastAsia="cs-CZ"/>
        </w:rPr>
        <w:t>ČÁST ČTVRTÁ</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Změna zákona č. 368/1992 Sb., o správních poplatcích, ve znění pozdějších předpisů</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37" w:name="p81"/>
      <w:bookmarkEnd w:id="1337"/>
      <w:r w:rsidRPr="003B754D">
        <w:rPr>
          <w:rFonts w:ascii="Arial" w:eastAsia="Times New Roman" w:hAnsi="Arial" w:cs="Arial"/>
          <w:b/>
          <w:bCs/>
          <w:color w:val="FF8400"/>
          <w:sz w:val="20"/>
          <w:szCs w:val="20"/>
          <w:lang w:eastAsia="cs-CZ"/>
        </w:rPr>
        <w:t>§ 81</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38" w:name="p81-1"/>
      <w:bookmarkEnd w:id="1338"/>
      <w:r w:rsidRPr="003B754D">
        <w:rPr>
          <w:rFonts w:ascii="Arial" w:eastAsia="Times New Roman" w:hAnsi="Arial" w:cs="Arial"/>
          <w:color w:val="000000"/>
          <w:sz w:val="20"/>
          <w:szCs w:val="20"/>
          <w:lang w:eastAsia="cs-CZ"/>
        </w:rPr>
        <w:t>Zákon č. 368/1992 Sb., o správních poplatcích, ve znění zákona č. 10/1993 Sb., zákona č. 72/1994 Sb., zákona č. 85/1994 Sb., zákona č. 273/1994 Sb., zákona č. 36/1995 Sb., zákona č. 118/1995 Sb., zákona č. 160/1995 Sb., zákona č. 301/1995 Sb., zákona č. 151/1997 Sb., zákona č. 305/1997 Sb., zákona č. 149/1998 Sb., zákona č. 157/1998 Sb., zákona č. 167/1998 Sb. a zákona č. 63/1999 Sb., se mění takto: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Příloha k zákonu č. 368/1992 Sb., o správních poplatcích, ve znění zákona č. 85/1994 Sb., zákona č. 273/1994 Sb., zákona č. 36/1995 Sb., zákona č. 118/1995 Sb., zákona č. 160/1995 Sb., zákona č. 301/1995 Sb., zákona č. 151/1997 Sb. a zákona č. 305/1997 Sb., "Sazebník správních poplatků" se mění takto:</w:t>
      </w:r>
    </w:p>
    <w:tbl>
      <w:tblPr>
        <w:tblW w:w="5000" w:type="pct"/>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908"/>
        <w:gridCol w:w="1254"/>
      </w:tblGrid>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1. Položka 67 zní:</w:t>
            </w:r>
            <w:r w:rsidRPr="003B754D">
              <w:rPr>
                <w:rFonts w:ascii="Arial" w:eastAsia="Times New Roman" w:hAnsi="Arial" w:cs="Arial"/>
                <w:sz w:val="20"/>
                <w:szCs w:val="20"/>
                <w:lang w:eastAsia="cs-CZ"/>
              </w:rPr>
              <w:br/>
              <w:t>"Vydání rozhodnutí o výsledku pohraniční veterinární kontroly (§ 37 zákona č.166/1999 Sb., o veterinární péči a o změně některých souvisejících zákonů) - za každou i započatou tunu zásilky živých zvířat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170,-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 za každou i započatou tunu zásilky živočišných produktů, krmiv a předmětů, které mohou být nositeli původců nákaz</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110,-</w:t>
            </w:r>
            <w:r w:rsidRPr="003B754D">
              <w:rPr>
                <w:rFonts w:ascii="Arial" w:eastAsia="Times New Roman" w:hAnsi="Arial" w:cs="Arial"/>
                <w:sz w:val="20"/>
                <w:szCs w:val="20"/>
                <w:lang w:eastAsia="cs-CZ"/>
              </w:rPr>
              <w:br/>
              <w:t>nejméně Kč 1 120,-</w:t>
            </w:r>
            <w:r w:rsidRPr="003B754D">
              <w:rPr>
                <w:rFonts w:ascii="Arial" w:eastAsia="Times New Roman" w:hAnsi="Arial" w:cs="Arial"/>
                <w:sz w:val="20"/>
                <w:szCs w:val="20"/>
                <w:lang w:eastAsia="cs-CZ"/>
              </w:rPr>
              <w:br/>
              <w:t>nejvýše Kč 11 900,-".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2. Položka 68 včetně poznámky zní: "a) Schválení veterinárního přípravku a veterinárního technického prostředku (§ 65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3 000,-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b) Vydání osvědčení k výrobě veterinárních přípravků a veterinárních technických prostředků (§ 65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6 000,-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Poznámka:</w:t>
            </w:r>
            <w:r w:rsidRPr="003B754D">
              <w:rPr>
                <w:rFonts w:ascii="Arial" w:eastAsia="Times New Roman" w:hAnsi="Arial" w:cs="Arial"/>
                <w:sz w:val="20"/>
                <w:szCs w:val="20"/>
                <w:lang w:eastAsia="cs-CZ"/>
              </w:rPr>
              <w:br/>
              <w:t>Úkon zpoplatňovaný podle písmene a) této položky zahrnuje i zápis veterinárního přípravku a veterinárního technického prostředku do Seznamu schválených veterinárních přípravků a veterinárních technických prostředků.".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p>
        </w:tc>
      </w:tr>
    </w:tbl>
    <w:p w:rsidR="003B754D" w:rsidRPr="003B754D" w:rsidRDefault="003B754D" w:rsidP="003B754D">
      <w:pPr>
        <w:shd w:val="clear" w:color="auto" w:fill="FFFFFF"/>
        <w:spacing w:after="0" w:line="240" w:lineRule="auto"/>
        <w:rPr>
          <w:rFonts w:ascii="Arial" w:eastAsia="Times New Roman" w:hAnsi="Arial" w:cs="Arial"/>
          <w:vanish/>
          <w:color w:val="000000"/>
          <w:sz w:val="20"/>
          <w:szCs w:val="20"/>
          <w:lang w:eastAsia="cs-CZ"/>
        </w:rPr>
      </w:pPr>
    </w:p>
    <w:tbl>
      <w:tblPr>
        <w:tblW w:w="5000" w:type="pct"/>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8403"/>
        <w:gridCol w:w="759"/>
      </w:tblGrid>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3. Položka 69 zní:</w:t>
            </w:r>
            <w:r w:rsidRPr="003B754D">
              <w:rPr>
                <w:rFonts w:ascii="Arial" w:eastAsia="Times New Roman" w:hAnsi="Arial" w:cs="Arial"/>
                <w:sz w:val="20"/>
                <w:szCs w:val="20"/>
                <w:lang w:eastAsia="cs-CZ"/>
              </w:rPr>
              <w:br/>
              <w:t>"Vydání veterinárního osvědčení k přemístění zvířete mimo včel (§ 6 zákona č.166/1999 Sb., o veterinární péči a o změně některých souvisejících zákonů) - za jedno zvíře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50,-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 za více než jedno zvíře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4. Položka 70 zní:</w:t>
            </w:r>
            <w:r w:rsidRPr="003B754D">
              <w:rPr>
                <w:rFonts w:ascii="Arial" w:eastAsia="Times New Roman" w:hAnsi="Arial" w:cs="Arial"/>
                <w:sz w:val="20"/>
                <w:szCs w:val="20"/>
                <w:lang w:eastAsia="cs-CZ"/>
              </w:rPr>
              <w:br/>
              <w:t>"Vydání veterinárního osvědčení k přepravě živočišných produktů (§ 27 zákona č.166/1999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100,-".</w:t>
            </w:r>
          </w:p>
        </w:tc>
      </w:tr>
    </w:tbl>
    <w:p w:rsidR="003B754D" w:rsidRPr="003B754D" w:rsidRDefault="003B754D" w:rsidP="003B754D">
      <w:pPr>
        <w:shd w:val="clear" w:color="auto" w:fill="FFFFFF"/>
        <w:spacing w:after="0" w:line="240" w:lineRule="auto"/>
        <w:rPr>
          <w:rFonts w:ascii="Arial" w:eastAsia="Times New Roman" w:hAnsi="Arial" w:cs="Arial"/>
          <w:vanish/>
          <w:color w:val="000000"/>
          <w:sz w:val="20"/>
          <w:szCs w:val="20"/>
          <w:lang w:eastAsia="cs-CZ"/>
        </w:rPr>
      </w:pPr>
    </w:p>
    <w:tbl>
      <w:tblPr>
        <w:tblW w:w="5000" w:type="pct"/>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8347"/>
        <w:gridCol w:w="815"/>
      </w:tblGrid>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5. Položka 71 zní:</w:t>
            </w:r>
            <w:r w:rsidRPr="003B754D">
              <w:rPr>
                <w:rFonts w:ascii="Arial" w:eastAsia="Times New Roman" w:hAnsi="Arial" w:cs="Arial"/>
                <w:sz w:val="20"/>
                <w:szCs w:val="20"/>
                <w:lang w:eastAsia="cs-CZ"/>
              </w:rPr>
              <w:br/>
              <w:t>"a) Vydání osvědčení o splnění požadavků a podmínek pro zacházení se živočišnými produkty (§ 22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500,-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b) Vydání závazného posudku (§ 56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300,-".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6. Položka 72 zní:</w:t>
            </w:r>
            <w:r w:rsidRPr="003B754D">
              <w:rPr>
                <w:rFonts w:ascii="Arial" w:eastAsia="Times New Roman" w:hAnsi="Arial" w:cs="Arial"/>
                <w:sz w:val="20"/>
                <w:szCs w:val="20"/>
                <w:lang w:eastAsia="cs-CZ"/>
              </w:rPr>
              <w:br/>
              <w:t>"a) Registrace soukromého veterinárního lékaře (§ 60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2 000,-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b) Registrace soukromého veterinárního technika (§ 64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c) Vydání povolení k provádění laboratorní, popřípadě jiné veterinární diagnostické činnosti (§ 50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2 000,-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d) Vydání povolení k provozování asanačního podniku (§ 50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3 000,-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e) Vydání povolení k provozování jiné veterinární asanační činnosti (§ 51 zákona č. 166/1999 Sb., o veterinární péči a o změně některých souvisejících zákonů)</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1 000,-".</w:t>
            </w:r>
          </w:p>
        </w:tc>
      </w:tr>
    </w:tbl>
    <w:p w:rsidR="003B754D" w:rsidRPr="003B754D" w:rsidRDefault="003B754D" w:rsidP="003B754D">
      <w:pPr>
        <w:shd w:val="clear" w:color="auto" w:fill="FFFFFF"/>
        <w:spacing w:after="0" w:line="240" w:lineRule="auto"/>
        <w:rPr>
          <w:rFonts w:ascii="Arial" w:eastAsia="Times New Roman" w:hAnsi="Arial" w:cs="Arial"/>
          <w:vanish/>
          <w:color w:val="000000"/>
          <w:sz w:val="20"/>
          <w:szCs w:val="20"/>
          <w:lang w:eastAsia="cs-CZ"/>
        </w:rPr>
      </w:pPr>
    </w:p>
    <w:tbl>
      <w:tblPr>
        <w:tblW w:w="5000" w:type="pct"/>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7852"/>
        <w:gridCol w:w="1310"/>
      </w:tblGrid>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7. Položka 73 zní:</w:t>
            </w:r>
            <w:r w:rsidRPr="003B754D">
              <w:rPr>
                <w:rFonts w:ascii="Arial" w:eastAsia="Times New Roman" w:hAnsi="Arial" w:cs="Arial"/>
                <w:sz w:val="20"/>
                <w:szCs w:val="20"/>
                <w:lang w:eastAsia="cs-CZ"/>
              </w:rPr>
              <w:br/>
              <w:t>"a) Vydání rozhodnutí o schválení chovu nebezpečných druhů zvířat za jedno zvíře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3 000,-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za více než jedno zvíře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5 000,-</w:t>
            </w:r>
          </w:p>
        </w:tc>
      </w:tr>
      <w:tr w:rsidR="003B754D" w:rsidRPr="003B754D" w:rsidTr="003B754D">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3B754D" w:rsidRPr="003B754D" w:rsidRDefault="003B754D" w:rsidP="003B754D">
            <w:pPr>
              <w:spacing w:after="0" w:line="240" w:lineRule="auto"/>
              <w:rPr>
                <w:rFonts w:ascii="Arial" w:eastAsia="Times New Roman" w:hAnsi="Arial" w:cs="Arial"/>
                <w:sz w:val="20"/>
                <w:szCs w:val="20"/>
                <w:lang w:eastAsia="cs-CZ"/>
              </w:rPr>
            </w:pPr>
            <w:r w:rsidRPr="003B754D">
              <w:rPr>
                <w:rFonts w:ascii="Arial" w:eastAsia="Times New Roman" w:hAnsi="Arial" w:cs="Arial"/>
                <w:sz w:val="20"/>
                <w:szCs w:val="20"/>
                <w:lang w:eastAsia="cs-CZ"/>
              </w:rPr>
              <w:t>b) Udělení akreditace uživatelského zařízení k chovu zvířat pro pokusné účely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bottom"/>
            <w:hideMark/>
          </w:tcPr>
          <w:p w:rsidR="003B754D" w:rsidRPr="003B754D" w:rsidRDefault="003B754D" w:rsidP="003B754D">
            <w:pPr>
              <w:spacing w:after="0" w:line="240" w:lineRule="auto"/>
              <w:jc w:val="right"/>
              <w:rPr>
                <w:rFonts w:ascii="Arial" w:eastAsia="Times New Roman" w:hAnsi="Arial" w:cs="Arial"/>
                <w:sz w:val="20"/>
                <w:szCs w:val="20"/>
                <w:lang w:eastAsia="cs-CZ"/>
              </w:rPr>
            </w:pPr>
            <w:r w:rsidRPr="003B754D">
              <w:rPr>
                <w:rFonts w:ascii="Arial" w:eastAsia="Times New Roman" w:hAnsi="Arial" w:cs="Arial"/>
                <w:sz w:val="20"/>
                <w:szCs w:val="20"/>
                <w:lang w:eastAsia="cs-CZ"/>
              </w:rPr>
              <w:t>Kč 10 000,-".</w:t>
            </w:r>
          </w:p>
        </w:tc>
      </w:tr>
    </w:tbl>
    <w:p w:rsidR="003B754D" w:rsidRPr="003B754D" w:rsidRDefault="00042D3F" w:rsidP="003B754D">
      <w:pPr>
        <w:shd w:val="clear" w:color="auto" w:fill="FFFFFF"/>
        <w:spacing w:before="240" w:after="240" w:line="240" w:lineRule="auto"/>
        <w:rPr>
          <w:rFonts w:ascii="Arial" w:eastAsia="Times New Roman" w:hAnsi="Arial" w:cs="Arial"/>
          <w:color w:val="000000"/>
          <w:sz w:val="20"/>
          <w:szCs w:val="20"/>
          <w:lang w:eastAsia="cs-CZ"/>
        </w:rPr>
      </w:pPr>
      <w:bookmarkStart w:id="1339" w:name="zaver"/>
      <w:bookmarkEnd w:id="1339"/>
      <w:r>
        <w:rPr>
          <w:rFonts w:ascii="Arial" w:eastAsia="Times New Roman" w:hAnsi="Arial" w:cs="Arial"/>
          <w:color w:val="000000"/>
          <w:sz w:val="20"/>
          <w:szCs w:val="20"/>
          <w:lang w:eastAsia="cs-CZ"/>
        </w:rPr>
        <w:pict>
          <v:rect id="_x0000_i1027" style="width:0;height:.75pt" o:hralign="center" o:hrstd="t" o:hrnoshade="t" o:hr="t" fillcolor="#e0e0e0" stroked="f"/>
        </w:pict>
      </w:r>
    </w:p>
    <w:p w:rsidR="003B754D" w:rsidRPr="003B754D" w:rsidRDefault="003B754D" w:rsidP="003B754D">
      <w:pPr>
        <w:shd w:val="clear" w:color="auto" w:fill="FFFFFF"/>
        <w:spacing w:after="0" w:line="240" w:lineRule="auto"/>
        <w:jc w:val="both"/>
        <w:rPr>
          <w:rFonts w:ascii="Arial" w:eastAsia="Times New Roman" w:hAnsi="Arial" w:cs="Arial"/>
          <w:b/>
          <w:bCs/>
          <w:color w:val="202020"/>
          <w:sz w:val="24"/>
          <w:szCs w:val="24"/>
          <w:lang w:eastAsia="cs-CZ"/>
        </w:rPr>
      </w:pPr>
      <w:bookmarkStart w:id="1340" w:name="cast5"/>
      <w:bookmarkEnd w:id="1340"/>
      <w:r w:rsidRPr="003B754D">
        <w:rPr>
          <w:rFonts w:ascii="Arial" w:eastAsia="Times New Roman" w:hAnsi="Arial" w:cs="Arial"/>
          <w:b/>
          <w:bCs/>
          <w:color w:val="202020"/>
          <w:sz w:val="24"/>
          <w:szCs w:val="24"/>
          <w:lang w:eastAsia="cs-CZ"/>
        </w:rPr>
        <w:t>ČÁST PÁTÁ</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ZRUŠOVACÍ USTANOVENÍ</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41" w:name="p82"/>
      <w:bookmarkEnd w:id="1341"/>
      <w:r w:rsidRPr="003B754D">
        <w:rPr>
          <w:rFonts w:ascii="Arial" w:eastAsia="Times New Roman" w:hAnsi="Arial" w:cs="Arial"/>
          <w:b/>
          <w:bCs/>
          <w:color w:val="FF8400"/>
          <w:sz w:val="20"/>
          <w:szCs w:val="20"/>
          <w:lang w:eastAsia="cs-CZ"/>
        </w:rPr>
        <w:t>§ 82</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Zrušují se: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42" w:name="p82-1"/>
      <w:bookmarkEnd w:id="1342"/>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Zákon č. 87/1987 Sb., o veterinární péči, ve znění zákona č. 239/1991 Sb., zákona č. 437/1991 Sb. a zákona č. 110/1997 Sb.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43" w:name="p82-2"/>
      <w:bookmarkEnd w:id="1343"/>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Zákon č. 108/1987 Sb., o působnosti orgánů veterinární péče České republiky, ve znění zákonného opatření Předsednictva České národní rady č. 25/1991 Sb., zákona č. 437/1991 Sb., zákonného opatření Předsednictva České národní rady č. 348/1992 Sb., zákona č. 112/1994 Sb. a zákona č. 110/1997 Sb.</w:t>
      </w:r>
    </w:p>
    <w:p w:rsidR="003B754D" w:rsidRPr="003B754D" w:rsidRDefault="003B754D" w:rsidP="003B754D">
      <w:pPr>
        <w:shd w:val="clear" w:color="auto" w:fill="FFFFFF"/>
        <w:spacing w:after="0" w:line="240" w:lineRule="auto"/>
        <w:jc w:val="both"/>
        <w:rPr>
          <w:rFonts w:ascii="Arial" w:eastAsia="Times New Roman" w:hAnsi="Arial" w:cs="Arial"/>
          <w:b/>
          <w:bCs/>
          <w:color w:val="202020"/>
          <w:sz w:val="24"/>
          <w:szCs w:val="24"/>
          <w:lang w:eastAsia="cs-CZ"/>
        </w:rPr>
      </w:pPr>
      <w:bookmarkStart w:id="1344" w:name="cast6"/>
      <w:bookmarkEnd w:id="1344"/>
      <w:r w:rsidRPr="003B754D">
        <w:rPr>
          <w:rFonts w:ascii="Arial" w:eastAsia="Times New Roman" w:hAnsi="Arial" w:cs="Arial"/>
          <w:b/>
          <w:bCs/>
          <w:color w:val="202020"/>
          <w:sz w:val="24"/>
          <w:szCs w:val="24"/>
          <w:lang w:eastAsia="cs-CZ"/>
        </w:rPr>
        <w:t>ČÁST ŠESTÁ</w:t>
      </w:r>
    </w:p>
    <w:p w:rsidR="003B754D" w:rsidRPr="003B754D" w:rsidRDefault="003B754D" w:rsidP="003B754D">
      <w:pPr>
        <w:shd w:val="clear" w:color="auto" w:fill="FFFFFF"/>
        <w:spacing w:before="60" w:after="60" w:line="330" w:lineRule="atLeast"/>
        <w:outlineLvl w:val="2"/>
        <w:rPr>
          <w:rFonts w:ascii="Arial" w:eastAsia="Times New Roman" w:hAnsi="Arial" w:cs="Arial"/>
          <w:b/>
          <w:bCs/>
          <w:color w:val="08A8F8"/>
          <w:lang w:eastAsia="cs-CZ"/>
        </w:rPr>
      </w:pPr>
      <w:r w:rsidRPr="003B754D">
        <w:rPr>
          <w:rFonts w:ascii="Arial" w:eastAsia="Times New Roman" w:hAnsi="Arial" w:cs="Arial"/>
          <w:b/>
          <w:bCs/>
          <w:color w:val="08A8F8"/>
          <w:lang w:eastAsia="cs-CZ"/>
        </w:rPr>
        <w:t>ÚČINNOST</w:t>
      </w:r>
    </w:p>
    <w:p w:rsidR="003B754D" w:rsidRPr="003B754D" w:rsidRDefault="003B754D" w:rsidP="003B754D">
      <w:pPr>
        <w:shd w:val="clear" w:color="auto" w:fill="FFFFFF"/>
        <w:spacing w:after="0" w:line="240" w:lineRule="auto"/>
        <w:jc w:val="both"/>
        <w:rPr>
          <w:rFonts w:ascii="Arial" w:eastAsia="Times New Roman" w:hAnsi="Arial" w:cs="Arial"/>
          <w:b/>
          <w:bCs/>
          <w:color w:val="FF8400"/>
          <w:sz w:val="20"/>
          <w:szCs w:val="20"/>
          <w:lang w:eastAsia="cs-CZ"/>
        </w:rPr>
      </w:pPr>
      <w:bookmarkStart w:id="1345" w:name="p83"/>
      <w:bookmarkEnd w:id="1345"/>
      <w:r w:rsidRPr="003B754D">
        <w:rPr>
          <w:rFonts w:ascii="Arial" w:eastAsia="Times New Roman" w:hAnsi="Arial" w:cs="Arial"/>
          <w:b/>
          <w:bCs/>
          <w:color w:val="FF8400"/>
          <w:sz w:val="20"/>
          <w:szCs w:val="20"/>
          <w:lang w:eastAsia="cs-CZ"/>
        </w:rPr>
        <w:t>§ 83</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bookmarkStart w:id="1346" w:name="p83-1"/>
      <w:bookmarkEnd w:id="1346"/>
      <w:r w:rsidRPr="003B754D">
        <w:rPr>
          <w:rFonts w:ascii="Arial" w:eastAsia="Times New Roman" w:hAnsi="Arial" w:cs="Arial"/>
          <w:color w:val="000000"/>
          <w:sz w:val="20"/>
          <w:szCs w:val="20"/>
          <w:lang w:eastAsia="cs-CZ"/>
        </w:rPr>
        <w:t>Tento zákon nabývá účinnosti šedesátým dnem po dni vyhlášení.</w:t>
      </w:r>
    </w:p>
    <w:p w:rsidR="003B754D" w:rsidRPr="003B754D" w:rsidRDefault="00042D3F" w:rsidP="003B754D">
      <w:pPr>
        <w:shd w:val="clear" w:color="auto" w:fill="FFFFFF"/>
        <w:spacing w:before="240" w:after="240" w:line="240" w:lineRule="auto"/>
        <w:rPr>
          <w:rFonts w:ascii="Arial" w:eastAsia="Times New Roman" w:hAnsi="Arial" w:cs="Arial"/>
          <w:color w:val="000000"/>
          <w:sz w:val="20"/>
          <w:szCs w:val="20"/>
          <w:lang w:eastAsia="cs-CZ"/>
        </w:rPr>
      </w:pPr>
      <w:bookmarkStart w:id="1347" w:name="redakce"/>
      <w:bookmarkEnd w:id="1347"/>
      <w:r>
        <w:rPr>
          <w:rFonts w:ascii="Arial" w:eastAsia="Times New Roman" w:hAnsi="Arial" w:cs="Arial"/>
          <w:color w:val="000000"/>
          <w:sz w:val="20"/>
          <w:szCs w:val="20"/>
          <w:lang w:eastAsia="cs-CZ"/>
        </w:rPr>
        <w:pict>
          <v:rect id="_x0000_i1028" style="width:0;height:.75pt" o:hralign="center" o:hrstd="t" o:hrnoshade="t" o:hr="t" fillcolor="#e0e0e0" stroked="f"/>
        </w:pict>
      </w:r>
    </w:p>
    <w:p w:rsidR="003B754D" w:rsidRPr="003B754D" w:rsidRDefault="003B754D" w:rsidP="003B754D">
      <w:pPr>
        <w:shd w:val="clear" w:color="auto" w:fill="FFFFFF"/>
        <w:spacing w:before="240" w:after="60" w:line="330" w:lineRule="atLeast"/>
        <w:outlineLvl w:val="2"/>
        <w:rPr>
          <w:rFonts w:ascii="Arial" w:eastAsia="Times New Roman" w:hAnsi="Arial" w:cs="Arial"/>
          <w:b/>
          <w:bCs/>
          <w:color w:val="404040"/>
          <w:lang w:eastAsia="cs-CZ"/>
        </w:rPr>
      </w:pPr>
      <w:r w:rsidRPr="003B754D">
        <w:rPr>
          <w:rFonts w:ascii="Arial" w:eastAsia="Times New Roman" w:hAnsi="Arial" w:cs="Arial"/>
          <w:b/>
          <w:bCs/>
          <w:color w:val="404040"/>
          <w:lang w:eastAsia="cs-CZ"/>
        </w:rPr>
        <w:t>Přechodné ustanovení zavedeno zákonem č. 131/2003 Sb. Čl. II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Pokud se v jiných právních předpisech používá pojem "okresní veterinární správa", popřípadě "Městská veterinární správa v Brně", "Městská veterinární správa v Ostravě" a "Městská veterinární správa v Plzni", rozumí se tím "krajská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Okresní veterinární správy, Městská veterinární správa v Brně, Městská veterinární správa v Ostravě a Městská veterinární správa v Plzni zanikají dnem nabytí účinnosti tohoto zákona. Jejich hmotný majetek, práva a závazky, včetně práv a závazků vyplývajících z pracovněprávních vztahů, které mají ke dni zániku, přecházejí dnem nabytí účinnosti tohoto zákona na místně příslušné krajské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Zaměstnanci, kteří jsou ke dni nabytí účinnosti tohoto zákona v pracovním poměru k okresní veterinární správě, Městské veterinární správě v Brně, Městské veterinární správě v Ostravě a Městské veterinární správě v Plzni, se stávají dnem nabytí účinnosti tohoto zákona zaměstnanci místně příslušné krajské veterinární správy v odpovídajícím pracovním, funkčním a platovém zařazení.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Neodpovídá-li povolení k výkonu odborné veterinární činnosti (§ 50, 51) podmínkám tohoto zákona, je ten, komu povolení svědčí, povinen požádat ve lhůtě do 6 měsíců ode dne nabytí účinnosti tohoto zákona o uvedení povolení v soulad s tímto zákonem. Neučiní-li tak a nerozhodne-li příslušný orgán veterinární správy z vlastního podnětu, dříve vydané povolení zanikne.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Fyzická osoba, která vykonává veterinární preventivní, diagnostickou a léčebnou činnost podnikatelským způsobem na základě rozhodnutí Státní veterinární správy o její registraci, není ke dni nabytí účinnosti tohoto zákona členem Komory a hodlá vykonávat tuto činnost i po tomto dni, je povinna ve lhůtě do 6 měsíců ode dne nabytí účinnosti tohoto zákona podat písemnou přihlášku za člena Komory a požádat o vydání osvědčení uvedeného v § 60 odst. 1 zákona č. 166/1999 Sb., ve znění tohoto zákona. Neučiní-li tak, její oprávnění k výkonu uvedené činnosti zaniká.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Chovatelé a podnikatelé,</w:t>
      </w:r>
      <w:hyperlink r:id="rId281" w:anchor="f1956022" w:history="1">
        <w:r w:rsidRPr="003B754D">
          <w:rPr>
            <w:rFonts w:ascii="Arial" w:eastAsia="Times New Roman" w:hAnsi="Arial" w:cs="Arial"/>
            <w:b/>
            <w:bCs/>
            <w:color w:val="05507A"/>
            <w:sz w:val="20"/>
            <w:szCs w:val="20"/>
            <w:vertAlign w:val="superscript"/>
            <w:lang w:eastAsia="cs-CZ"/>
          </w:rPr>
          <w:t>10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kteří jsou povinni požádat o schválení a registraci, popřípadě jen o registraci podle tohoto zákona, jsou povinni tak učinit do 6 měsíců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Obaly, do kterých jsou baleny potraviny živočišného původu a které nejsou opatřeny označením zdravotní nezávadnosti, mohou být používány do 31.prosince 2003. Potraviny živočišného původu, vyrobené přede dnem nabytí účinnosti tohoto zákona a uskladněné před tímto dnem ve státních hmotných rezervách, mohou být uváděny do oběhu bez označení zdravotní nezávadnosti.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V řízeních, která ke dni nabytí účinnosti tohoto zákona nebyla okresními veterinárními správami pravomocně ukončena, pokračují místně příslušné krajské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Ustanovení § 35 odst. 1 zákona č. 166/1999 Sb., ve znění tohoto zákona, se pro dobu ode dne nabytí účinnosti tohoto zákona do dne, kdy vstoupí v platnost smlouva o přistoupení České republiky k Evropské unii, použije i na provážené veterinární zboží při jeho výstupu z tuzemska.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10.</w:t>
      </w:r>
      <w:r w:rsidRPr="003B754D">
        <w:rPr>
          <w:rFonts w:ascii="Arial" w:eastAsia="Times New Roman" w:hAnsi="Arial" w:cs="Arial"/>
          <w:color w:val="000000"/>
          <w:sz w:val="20"/>
          <w:szCs w:val="20"/>
          <w:lang w:eastAsia="cs-CZ"/>
        </w:rPr>
        <w:t> Za veterinární lékaře schválené pro určitou činnost se považují ke dni nabytí účinnosti tohoto zákona všichni veterinární lékaři, kteří k tomuto dni byli registrováni Státní veterinární správou jako soukromí veterinární lékaři podle dřívějších předpisů.</w:t>
      </w:r>
    </w:p>
    <w:p w:rsidR="003B754D" w:rsidRPr="003B754D" w:rsidRDefault="003B754D" w:rsidP="003B754D">
      <w:pPr>
        <w:shd w:val="clear" w:color="auto" w:fill="FFFFFF"/>
        <w:spacing w:before="240" w:after="60" w:line="330" w:lineRule="atLeast"/>
        <w:outlineLvl w:val="2"/>
        <w:rPr>
          <w:rFonts w:ascii="Arial" w:eastAsia="Times New Roman" w:hAnsi="Arial" w:cs="Arial"/>
          <w:b/>
          <w:bCs/>
          <w:color w:val="404040"/>
          <w:lang w:eastAsia="cs-CZ"/>
        </w:rPr>
      </w:pPr>
      <w:r w:rsidRPr="003B754D">
        <w:rPr>
          <w:rFonts w:ascii="Arial" w:eastAsia="Times New Roman" w:hAnsi="Arial" w:cs="Arial"/>
          <w:b/>
          <w:bCs/>
          <w:color w:val="404040"/>
          <w:lang w:eastAsia="cs-CZ"/>
        </w:rPr>
        <w:t>Společná a přechodná ustanovení zavedena zákonem č. 48/2006 Sb. Čl. II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Neodpovídá-li povolení k výkonu odborné veterinární činnosti anebo schválení nebo registrace, vydané podle dosavadní právní úpravy, podmínkám stanoveným předpisy Evropských společenství</w:t>
      </w:r>
      <w:hyperlink r:id="rId282" w:anchor="f1956212" w:history="1">
        <w:r w:rsidRPr="003B754D">
          <w:rPr>
            <w:rFonts w:ascii="Arial" w:eastAsia="Times New Roman" w:hAnsi="Arial" w:cs="Arial"/>
            <w:b/>
            <w:bCs/>
            <w:color w:val="05507A"/>
            <w:sz w:val="20"/>
            <w:szCs w:val="20"/>
            <w:vertAlign w:val="superscript"/>
            <w:lang w:eastAsia="cs-CZ"/>
          </w:rPr>
          <w:t>38</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je ten, komu povolení, schválení nebo registrace svědčí, povinen požádat ve lhůtě do 6 měsíců ode dne nabytí účinnosti tohoto zákona o uvedení povolení, schválení nebo registrace do souladu s těmito předpisy. Neučiní-li tak a nerozhodne-li příslušný orgán veterinární správy z vlastního podnětu, má se za to, že povolení, schválení nebo registrace, vydané podle dosavadní právní úpravy, zanikly.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Veterinární přípravky schválené přede dnem nabytí účinnosti tohoto zákona, které již nejsou veterinárními přípravky podle § 3 odst. 1 písm. t) zákona č. 166/1999 Sb., o veterinární péči a o změně některých souvisejících zákonů (veterinární zákon), ve znění účinném ode dne nabytí účinnosti tohoto zákona, se považují za veterinární přípravky schválené podle zákona č. 166/1999 Sb., o veterinární péči a o změně některých souvisejících zákonů (veterinární zákon), ve znění účinném ode dne nabytí účinnosti tohoto zákona, nejde-li o doplňkové látky používané k výživě zvířat, a to po dobu 3 let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Řízení zahájená a neukončená přede dnem nabytí účinnosti tohoto zákona se dokončí podle dosavadních právních předpisů.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Osoby, které pečují o toulavá a opuštěná zvířata v útulcích pro zvířata, mohou tuto činnost vykonávat do 31. prosince 2006, i když nemají osvědčení opravňující k výkonu této činnosti podle § 42 odst. 2 zákona č. 166/1999 Sb., o veterinární péči a o změně některých souvisejících zákonů (veterinární zákon), ve znění účinném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Jestliže produkty, které spadají do působnosti vyhlášky č. 376/2003 Sb., o veterinárních kontrolách dovozu a tranzitu produktů ze třetích zemí, ve znění pozdějších předpisů, a příslušných předpisů Evropských společenství</w:t>
      </w:r>
      <w:hyperlink r:id="rId283" w:anchor="f1956214" w:history="1">
        <w:r w:rsidRPr="003B754D">
          <w:rPr>
            <w:rFonts w:ascii="Arial" w:eastAsia="Times New Roman" w:hAnsi="Arial" w:cs="Arial"/>
            <w:b/>
            <w:bCs/>
            <w:color w:val="05507A"/>
            <w:sz w:val="20"/>
            <w:szCs w:val="20"/>
            <w:vertAlign w:val="superscript"/>
            <w:lang w:eastAsia="cs-CZ"/>
          </w:rPr>
          <w:t>39</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a které byly dovezeny před 1. lednem 2005 a uskladněny ve svobodných celních pásmech, svobodných skladech a schválených celních skladech nebo prostorech osob zásobujících plavidla v mezinárodní námořní dopravě (§ 37), aniž by byly provázeny veterinárním osvědčením odpovídajícím příslušným předpisům Evropských společenství, neopustily sklady, v nichž byly uskladněny, do 31. prosince 2005 a zůstaly v uskladnění, musí být od 1. ledna 2006 zničeny pod dohledem úředního veterinárního lékaře</w:t>
      </w:r>
      <w:hyperlink r:id="rId284" w:anchor="f1956217" w:history="1">
        <w:r w:rsidRPr="003B754D">
          <w:rPr>
            <w:rFonts w:ascii="Arial" w:eastAsia="Times New Roman" w:hAnsi="Arial" w:cs="Arial"/>
            <w:b/>
            <w:bCs/>
            <w:color w:val="05507A"/>
            <w:sz w:val="20"/>
            <w:szCs w:val="20"/>
            <w:vertAlign w:val="superscript"/>
            <w:lang w:eastAsia="cs-CZ"/>
          </w:rPr>
          <w:t>40</w:t>
        </w:r>
        <w:r w:rsidRPr="003B754D">
          <w:rPr>
            <w:rFonts w:ascii="Arial" w:eastAsia="Times New Roman" w:hAnsi="Arial" w:cs="Arial"/>
            <w:b/>
            <w:bCs/>
            <w:color w:val="05507A"/>
            <w:sz w:val="20"/>
            <w:szCs w:val="20"/>
            <w:lang w:eastAsia="cs-CZ"/>
          </w:rPr>
          <w:t>)</w:t>
        </w:r>
      </w:hyperlink>
      <w:r w:rsidRPr="003B754D">
        <w:rPr>
          <w:rFonts w:ascii="Arial" w:eastAsia="Times New Roman" w:hAnsi="Arial" w:cs="Arial"/>
          <w:color w:val="000000"/>
          <w:sz w:val="20"/>
          <w:szCs w:val="20"/>
          <w:lang w:eastAsia="cs-CZ"/>
        </w:rPr>
        <w:t>. Náklady tohoto opatření nese vlastník uvedených produktů.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Pokud se v jiných právních předpisech používá pojem "konfiskáty živočišného původu", rozumí se tím "vedlejší živočišné produkty".</w:t>
      </w:r>
    </w:p>
    <w:p w:rsidR="003B754D" w:rsidRPr="003B754D" w:rsidRDefault="003B754D" w:rsidP="003B754D">
      <w:pPr>
        <w:shd w:val="clear" w:color="auto" w:fill="FFFFFF"/>
        <w:spacing w:before="240" w:after="60" w:line="330" w:lineRule="atLeast"/>
        <w:outlineLvl w:val="2"/>
        <w:rPr>
          <w:rFonts w:ascii="Arial" w:eastAsia="Times New Roman" w:hAnsi="Arial" w:cs="Arial"/>
          <w:b/>
          <w:bCs/>
          <w:color w:val="404040"/>
          <w:lang w:eastAsia="cs-CZ"/>
        </w:rPr>
      </w:pPr>
      <w:r w:rsidRPr="003B754D">
        <w:rPr>
          <w:rFonts w:ascii="Arial" w:eastAsia="Times New Roman" w:hAnsi="Arial" w:cs="Arial"/>
          <w:b/>
          <w:bCs/>
          <w:color w:val="404040"/>
          <w:lang w:eastAsia="cs-CZ"/>
        </w:rPr>
        <w:t>Přechodná ustanovení zavedena zákonem č. 182/2008 Sb. Čl. II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Chovatelé, kterým zákon č. 166/1999 Sb., ve znění účinném ode dne nabytí účinnosti tohoto zákona, ukládá povinnost předložit krajské veterinární správě ke schválení ozdravovací program, jsou povinni tak učinit, pokud jim tento program dosud nebyl schválen, nejpozději do 6 měsíců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Osvědčení o odborné způsobilosti úředního veterinárního asistenta, které podle dosavadních právních předpisů získaly osoby s úplným středním vzděláním, úspěšným absolvováním specializované odborné průpravy v příslušném oboru, zůstávají v platnosti i po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Osoby, které jsou povinny podle § 5a zákona č. 166/1999 Sb., ve znění účinném ode dne nabytí účinnosti tohoto zákona, požádat o schválení a registraci, popřípadě jen o registraci zařízení pro chov živočichů pocházejících z akvakultury, jsou povinny tak učinit do 6 měsíců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Řízení zahájená a neukončená přede dnem nabytí účinnosti tohoto zákona se dokončí podle dosavadních právních předpisů.</w:t>
      </w:r>
    </w:p>
    <w:p w:rsidR="003B754D" w:rsidRPr="003B754D" w:rsidRDefault="003B754D" w:rsidP="003B754D">
      <w:pPr>
        <w:shd w:val="clear" w:color="auto" w:fill="FFFFFF"/>
        <w:spacing w:before="240" w:after="60" w:line="330" w:lineRule="atLeast"/>
        <w:outlineLvl w:val="2"/>
        <w:rPr>
          <w:rFonts w:ascii="Arial" w:eastAsia="Times New Roman" w:hAnsi="Arial" w:cs="Arial"/>
          <w:b/>
          <w:bCs/>
          <w:color w:val="404040"/>
          <w:lang w:eastAsia="cs-CZ"/>
        </w:rPr>
      </w:pPr>
      <w:r w:rsidRPr="003B754D">
        <w:rPr>
          <w:rFonts w:ascii="Arial" w:eastAsia="Times New Roman" w:hAnsi="Arial" w:cs="Arial"/>
          <w:b/>
          <w:bCs/>
          <w:color w:val="404040"/>
          <w:lang w:eastAsia="cs-CZ"/>
        </w:rPr>
        <w:t>Přechodné ustanovení zavedeno zákonem č. 223/2009 Sb. Čl. XXIV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Řízení zahájená přede dnem nabytí účinnosti tohoto zákona a do tohoto dne neskončená se dokončí a práva a povinnosti s nimi související se posuzují podle dosavadních právních předpisů.</w:t>
      </w:r>
    </w:p>
    <w:p w:rsidR="003B754D" w:rsidRPr="003B754D" w:rsidRDefault="003B754D" w:rsidP="003B754D">
      <w:pPr>
        <w:shd w:val="clear" w:color="auto" w:fill="FFFFFF"/>
        <w:spacing w:before="240" w:after="60" w:line="330" w:lineRule="atLeast"/>
        <w:outlineLvl w:val="2"/>
        <w:rPr>
          <w:rFonts w:ascii="Arial" w:eastAsia="Times New Roman" w:hAnsi="Arial" w:cs="Arial"/>
          <w:b/>
          <w:bCs/>
          <w:color w:val="404040"/>
          <w:lang w:eastAsia="cs-CZ"/>
        </w:rPr>
      </w:pPr>
      <w:r w:rsidRPr="003B754D">
        <w:rPr>
          <w:rFonts w:ascii="Arial" w:eastAsia="Times New Roman" w:hAnsi="Arial" w:cs="Arial"/>
          <w:b/>
          <w:bCs/>
          <w:color w:val="404040"/>
          <w:lang w:eastAsia="cs-CZ"/>
        </w:rPr>
        <w:t>Přechodná a závěrečná ustanovení zavedena zákonem č. 308/2011 Sb. Čl. II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1.</w:t>
      </w:r>
      <w:r w:rsidRPr="003B754D">
        <w:rPr>
          <w:rFonts w:ascii="Arial" w:eastAsia="Times New Roman" w:hAnsi="Arial" w:cs="Arial"/>
          <w:color w:val="000000"/>
          <w:sz w:val="20"/>
          <w:szCs w:val="20"/>
          <w:lang w:eastAsia="cs-CZ"/>
        </w:rPr>
        <w:t> Krajské veterinární správy a Městská veterinární správa v Praze jako samostatné organizační složky státu ke dni účinnosti tohoto zákona zanikají sloučením se Státní veterinární správou.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2.</w:t>
      </w:r>
      <w:r w:rsidRPr="003B754D">
        <w:rPr>
          <w:rFonts w:ascii="Arial" w:eastAsia="Times New Roman" w:hAnsi="Arial" w:cs="Arial"/>
          <w:color w:val="000000"/>
          <w:sz w:val="20"/>
          <w:szCs w:val="20"/>
          <w:lang w:eastAsia="cs-CZ"/>
        </w:rPr>
        <w:t> Zaměstnanci, kteří jsou ke dni nabytí účinnosti tohoto zákona v pracovním poměru ke krajské veterinární správě a Městské veterinární správě v Praze, se stávají dnem nabytí účinnosti tohoto zákona zaměstnanci Státní veterinární správy. Výkon práv a povinností z pracovněprávních vztahů zaměstnanců, kteří jsou ke dni nabytí účinnosti tohoto zákona v pracovním poměru ke krajské veterinární správě a Městské veterinární správě v Praze, přechází na Státní veterinární správu.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3.</w:t>
      </w:r>
      <w:r w:rsidRPr="003B754D">
        <w:rPr>
          <w:rFonts w:ascii="Arial" w:eastAsia="Times New Roman" w:hAnsi="Arial" w:cs="Arial"/>
          <w:color w:val="000000"/>
          <w:sz w:val="20"/>
          <w:szCs w:val="20"/>
          <w:lang w:eastAsia="cs-CZ"/>
        </w:rPr>
        <w:t> Příslušnost hospodařit s majetkem České republiky, včetně práv a ostatních majetkových hodnot, se kterými byly příslušné hospodařit krajské veterinární správy a Městská veterinární správa v Praze, přechází dnem nabytí účinnosti tohoto zákona na Státní veterinární správu.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4.</w:t>
      </w:r>
      <w:r w:rsidRPr="003B754D">
        <w:rPr>
          <w:rFonts w:ascii="Arial" w:eastAsia="Times New Roman" w:hAnsi="Arial" w:cs="Arial"/>
          <w:color w:val="000000"/>
          <w:sz w:val="20"/>
          <w:szCs w:val="20"/>
          <w:lang w:eastAsia="cs-CZ"/>
        </w:rPr>
        <w:t> Z krajských veterinárních správ a Městské veterinární správy v Praze přecházejí dnem nabytí účinnosti tohoto zákona na Státní veterinární správu všechny pohledávky, závazky, jakož i práva a povinnosti vyplývající z jiných právních předpisů.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5.</w:t>
      </w:r>
      <w:r w:rsidRPr="003B754D">
        <w:rPr>
          <w:rFonts w:ascii="Arial" w:eastAsia="Times New Roman" w:hAnsi="Arial" w:cs="Arial"/>
          <w:color w:val="000000"/>
          <w:sz w:val="20"/>
          <w:szCs w:val="20"/>
          <w:lang w:eastAsia="cs-CZ"/>
        </w:rPr>
        <w:t> Řízení zahájené přede dnem nabytí účinnosti tohoto zákona a do tohoto dne neskončené se dokončí a práva a povinnosti s ním související se posuzují podle zákona č. 166/1999 Sb., ve znění účinném do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6.</w:t>
      </w:r>
      <w:r w:rsidRPr="003B754D">
        <w:rPr>
          <w:rFonts w:ascii="Arial" w:eastAsia="Times New Roman" w:hAnsi="Arial" w:cs="Arial"/>
          <w:color w:val="000000"/>
          <w:sz w:val="20"/>
          <w:szCs w:val="20"/>
          <w:lang w:eastAsia="cs-CZ"/>
        </w:rPr>
        <w:t> Pokud se v jiných právních předpisech používá pojem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a)</w:t>
      </w:r>
      <w:r w:rsidRPr="003B754D">
        <w:rPr>
          <w:rFonts w:ascii="Arial" w:eastAsia="Times New Roman" w:hAnsi="Arial" w:cs="Arial"/>
          <w:color w:val="000000"/>
          <w:sz w:val="20"/>
          <w:szCs w:val="20"/>
          <w:lang w:eastAsia="cs-CZ"/>
        </w:rPr>
        <w:t> „Státní veterinární správa“, rozumí se tím Ústřední veterinární správa Státní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b)</w:t>
      </w:r>
      <w:r w:rsidRPr="003B754D">
        <w:rPr>
          <w:rFonts w:ascii="Arial" w:eastAsia="Times New Roman" w:hAnsi="Arial" w:cs="Arial"/>
          <w:color w:val="000000"/>
          <w:sz w:val="20"/>
          <w:szCs w:val="20"/>
          <w:lang w:eastAsia="cs-CZ"/>
        </w:rPr>
        <w:t> „krajská veterinární správa“, rozumí se tím krajská veterinární správa Státní veterinární správy,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c)</w:t>
      </w:r>
      <w:r w:rsidRPr="003B754D">
        <w:rPr>
          <w:rFonts w:ascii="Arial" w:eastAsia="Times New Roman" w:hAnsi="Arial" w:cs="Arial"/>
          <w:color w:val="000000"/>
          <w:sz w:val="20"/>
          <w:szCs w:val="20"/>
          <w:lang w:eastAsia="cs-CZ"/>
        </w:rPr>
        <w:t> „orgány veterinární správy“, rozumí se tím Státní veterinární správa.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7.</w:t>
      </w:r>
      <w:r w:rsidRPr="003B754D">
        <w:rPr>
          <w:rFonts w:ascii="Arial" w:eastAsia="Times New Roman" w:hAnsi="Arial" w:cs="Arial"/>
          <w:color w:val="000000"/>
          <w:sz w:val="20"/>
          <w:szCs w:val="20"/>
          <w:lang w:eastAsia="cs-CZ"/>
        </w:rPr>
        <w:t> Provozovatel podniku, který zpracovává a uvádí do oběhu med různých chovatelů, je povinen požádat krajskou veterinární správu o schválení a registraci podniku podle § 22 odst. 1 písm. j) zákona č. 166/1999 Sb., ve znění účinném ode dne nabytí účinnosti tohoto zákona, nejpozději do 6 měsíců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8.</w:t>
      </w:r>
      <w:r w:rsidRPr="003B754D">
        <w:rPr>
          <w:rFonts w:ascii="Arial" w:eastAsia="Times New Roman" w:hAnsi="Arial" w:cs="Arial"/>
          <w:color w:val="000000"/>
          <w:sz w:val="20"/>
          <w:szCs w:val="20"/>
          <w:lang w:eastAsia="cs-CZ"/>
        </w:rPr>
        <w:t> Osoba, která uvádí syrové mléko do oběhu, je povinna uvést tuto činnost do souladu se zákonem č. 166/1999 Sb., ve znění účinném ode dne nabytí účinnosti tohoto zákona, nejpozději do 6 měsíců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9.</w:t>
      </w:r>
      <w:r w:rsidRPr="003B754D">
        <w:rPr>
          <w:rFonts w:ascii="Arial" w:eastAsia="Times New Roman" w:hAnsi="Arial" w:cs="Arial"/>
          <w:color w:val="000000"/>
          <w:sz w:val="20"/>
          <w:szCs w:val="20"/>
          <w:lang w:eastAsia="cs-CZ"/>
        </w:rPr>
        <w:t> Soukromý veterinární lékař je povinen požádat krajskou veterinární správu o schválení k provádění vyšetření, zdravotních zkoušek a povinných preventivních a diagnostických úkonů v rámci kontroly zdraví zvířat, kontroly dědičnosti zdraví a kontroly pohody zvířat do 6 měsíců ode dne nabytí účinnosti tohoto zákona.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lang w:eastAsia="cs-CZ"/>
        </w:rPr>
        <w:t>10.</w:t>
      </w:r>
      <w:r w:rsidRPr="003B754D">
        <w:rPr>
          <w:rFonts w:ascii="Arial" w:eastAsia="Times New Roman" w:hAnsi="Arial" w:cs="Arial"/>
          <w:color w:val="000000"/>
          <w:sz w:val="20"/>
          <w:szCs w:val="20"/>
          <w:lang w:eastAsia="cs-CZ"/>
        </w:rPr>
        <w:t> Správní řízení týkající se prodloužení schválení veterinárních přípravků a správní řízení týkající se změn rozhodnutí o schválení veterinárních přípravků, která nebyla pravomocně skončena přede dnem nabytí účinnosti tohoto zákona, se dokončí podle dosavadních právních předpisů.</w:t>
      </w:r>
    </w:p>
    <w:p w:rsidR="003B754D" w:rsidRPr="003B754D" w:rsidRDefault="00042D3F" w:rsidP="003B754D">
      <w:pPr>
        <w:shd w:val="clear" w:color="auto" w:fill="FFFFFF"/>
        <w:spacing w:before="240" w:after="24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pict>
          <v:rect id="_x0000_i1029" style="width:0;height:.75pt" o:hralign="center" o:hrstd="t" o:hrnoshade="t" o:hr="t" fillcolor="#e0e0e0" stroked="f"/>
        </w:pic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Klaus v. r.</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Havel v. r.</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Zeman v. r.</w:t>
      </w:r>
    </w:p>
    <w:p w:rsidR="003B754D" w:rsidRPr="003B754D" w:rsidRDefault="00042D3F" w:rsidP="003B754D">
      <w:pPr>
        <w:shd w:val="clear" w:color="auto" w:fill="FFFFFF"/>
        <w:spacing w:before="240" w:after="240" w:line="240" w:lineRule="auto"/>
        <w:rPr>
          <w:rFonts w:ascii="Arial" w:eastAsia="Times New Roman" w:hAnsi="Arial" w:cs="Arial"/>
          <w:color w:val="000000"/>
          <w:sz w:val="20"/>
          <w:szCs w:val="20"/>
          <w:lang w:eastAsia="cs-CZ"/>
        </w:rPr>
      </w:pPr>
      <w:bookmarkStart w:id="1348" w:name="prilohy"/>
      <w:bookmarkEnd w:id="1348"/>
      <w:r>
        <w:rPr>
          <w:rFonts w:ascii="Arial" w:eastAsia="Times New Roman" w:hAnsi="Arial" w:cs="Arial"/>
          <w:color w:val="000000"/>
          <w:sz w:val="20"/>
          <w:szCs w:val="20"/>
          <w:lang w:eastAsia="cs-CZ"/>
        </w:rPr>
        <w:pict>
          <v:rect id="_x0000_i1030" style="width:0;height:.75pt" o:hralign="center" o:hrstd="t" o:hrnoshade="t" o:hr="t" fillcolor="#e0e0e0" stroked="f"/>
        </w:pic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Příloha č. 2 k zákonu č. 166/1999 Sb.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NÁKAZY A NEMOCI PŘENOSNÉ ZE ZVÍŘAT NA ČLOVĚKA, KTERÉ JSOU POVAŽOVÁNY ZA NEBEZPEČNÉ, A JEJICH PŮVODCI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a) nákazy společné více druhům zvířat: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Aujeszkyho choroba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brucelóza (Brucella abortus, Brucella melitensis, Brucella suis)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echinokokóza (hydatidóza)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horečka Údolí Rift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hydroperikarditida přežvýkavců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japonská encefalitida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7. katarální horečka ovcí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8. krymsko-konžská hemoragická horečka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9. leptospiróza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10. listerióza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11. mor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12. myiáza (Cochliomya hominivorax, Chrysomya bezziana)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13. paratuberkulóza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14. Q horečka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15. salmonelóza (invazivní sérovary - jejich původci)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16. slintavka a kulhavka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17. sněť slezinná</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18. transmisivní spongiformní encefalopatie (TSE)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19. trichinelóza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20. tuberkulóza (Mycobacterium bovis, Mycobacterium suis, Mycobacterium avium, Mycobacterium tuberculosis)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21. tularémie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22. verotoxigenní Escherichia coli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23. vezikulární stomatitida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24. vzteklina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25. západonilská horečka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b) nákazy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anaplasmóza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babesióza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enzootická leukóza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hemoragická septikémie (pasteurelóza)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hlavnička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infekční rinotracheitida skotu (IBR, IBR/IPV)</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7. nodulární dermatitida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8. plicní nákaza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9. theilerióza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10. trichomonáza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11. trypanosomiáza (přenášená mouchou tse-tse)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12. venerická kampylobakterióza skotu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c) nákazy ovcí a koz: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enzootické zmetání ovcí (chlamydióza ovcí)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epididymitida beranů (Brucella ovis)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klusavka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mor malých přežvýkavců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nakažlivá agalakcie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nakažlivá pleuropneumonie koz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7. nemoc Nairobi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8. neštovice ovcí a neštovice koz</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d) nákazy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encefalomyelitida koní (východní)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encefalomyelitida koní (západní)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hřebčí nákaza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infekční anémie koní (nakažlivá chudokrevnost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infekční arteritida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mor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7. nakažlivá metritida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8. piroplasmóza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9. Surra (Trypanosoma evansi)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10. venezuelská encefalomyelitida koní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11. vozhřivka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e) nákazy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africký mor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encefalitida způsobená virem Nipah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klasický mor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reprodukční a respirační syndrom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vezikulární choroba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virová gastroenteritida (transmisivní gastroenteritida prasat)</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f) nákazy drůbeže: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aviární influenza (vysoce patogenní a nízkopatogenní)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cholera drůbeže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mykoplasmóza drůbeže (Mycoplasma gallisepticum, Mycoplasma synoviae)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newcastleská choroba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pulorová nákaza (Salmonella pullorum)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tyf drůbeže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g) nákazy včel: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hniloba včelího plodu (evropská hniloba včelího plodu)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mor včelího plodu (americká hniloba včelího plodu)</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roztoč Tropilaelaps (infestace včel roztočem Tropilaelaps)</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roztočíková nákaza včel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tumidóza (Aethina tumida)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6. varroáza včel</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h) nákazy ryb: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epizootická nekróza krvetvorné tkáně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epizootický vředový syndrom</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herpesviróza Koi (herpesviróza kapra Koi)</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4. infekční nekróza krvetvorné tkáně</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5. virová hemoragická septikémie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i) ostatní nákazy: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epizootické hemoragické onemocnění (jelenovitých)</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leishmanióza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3. neštovice velbloudů</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j) další nákazy, o jejichž povinném hlášení rozhodnou orgány Evropské unie.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Příloha č. 6 k zákonu č. 166/1999 Sb.</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PODMÍNKY UZNÁNÍ OSVĚDČENÍ PŘÍSLUŠNÉHO ÚŘADU VYDÁVAJÍCÍHO ČLENSKÉHO STÁTU, KTERÉ POTVRZUJE ZÁKONNÉ VYKONÁVÁNÍ POVOLÁNÍ VETERINÁRNÍHO LÉKAŘE</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Německo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dokládají odbornou přípravu dosaženou na území bývalé Německé demokratické republiky, která nesplňuje všechny základní požadavky odborné přípravy uvedené v § 59 odst. 1, uznává Česká republika tyto diplomy, osvědčení a jiné doklady o dosažené kvalifikaci jako dostatečný důkaz, pokud dokládají odbornou přípravu zahájenou před sjednocením Německa, opravňují držitele k výkonu činnosti veterinárního lékaře na celém území Německa za stejných podmínek jako doklady uvedené v § 59 odst. 2 písm. a) a jsou doplněny osvědčením vydaným příslušnými německými orgány dokládajícím, že tyto osoby skutečně a v souladu se zákonem vykonávaly danou činnost na území Německa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Estonsko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1. V případě osob, jejichž diplomy, osvědčení a jiné doklady o dosažené kvalifikaci v oboru veterinárního lékařství byly uděleny nebo jejichž odborná příprava začala v Estonsku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Estonsku po dobu nejméně pěti po sobě následujících let v průběhu sedmi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2. V případě osob, jejichž diplomy, osvědčení a jiné doklady o dosažené kvalifikaci v oboru veterinárního lékařství byly uděleny nebo jejichž odborná příprava začala v bývalém Sovětském svazu před 20. srpnem 1991, uznává Česká republika tyto diplomy, osvědčení a jiné doklady o dosažené kvalifikaci v oboru veterinárního lékařství jako dostatečný důkaz, pokud orgány Estonska potvrdí, že tyto doklady mají na jeho území stejnou právní platnost jako estonské doklady o dosažené kvalifikaci v oboru veterinárního lékařství, pokud jde o přístup k povolání veterinárního lékaře a výkon tohoto povolání. Toto potvrzení musí být provázeno osvědčením vydaným týmiž orgány uvádějícím, že ttyto osoby vykonávaly skutečně a v souladu se zákonem danou činnost na území Estonska po dobu nejméně pěti po sobě následujících let v průběhu sedmi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Lotyšsko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byly uděleny nebo jejichž odborná příprava začala v bývalém Sovětském svazu před 21. srpnem 1991, uznává Česká republika tyto diplomy, osvědčení a jiné doklady o dosažené kvalifikaci v oboru veterinárního lékařství jako dostatečný důkaz, pokud orgány Lotyšska potvrdí, že tyto doklady mají na jeho území stejnou právní platnost jako lotyšské doklady o dosažené kvalifikaci v oboru veterinárního lékařství, pokud jde o přístup k povolání veterinárního lékaře a výkon tohoto povolání. Toto potvrzení musí být provázeno osvědčením vydaným týmiž orgány uvádějícím, že tyto osoby skutečně a v souladu se zákonem vykonávaly danou činnost na území Lotyšska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Litva</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byly uděleny nebo jejichž odborná příprava začala v bývalém Sovětském svazu před 11. březnem 1991, uznává Česká republika tyto diplomy, osvědčení a jiné doklady o dosažené kvalifikaci v oboru veterinárního lékařství jako dostatečný důkaz, pokud orgány Litvy potvrdí, že tyto doklady mají na jejím území stejnou právní platnost jako litevské doklady o dosažené kvalifikaci v oboru veterinárního lékařství, pokud jde o přístup k povolání veterinárního lékaře a výkon tohoto povolání. Toto potvrzení musí být provázeno osvědčením vydaným týmiž orgány uvádějícím, že tyto osoby skutečně a v souladu se zákonem vykonávaly danou činnost na území Litvy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Slovensko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byly uděleny nebo jejichž odborná příprava začala v bývalém Československu před 1. lednem 1993, uznává Česká republika tyto diplomy, osvědčení a jiné doklady o dosažené kvalifikaci v oboru veterinárního lékařství jako dostatečný důkaz, pokud orgány Slovenska potvrdí, že tyto doklady mají na jeho území stejnou právní platnost jako slovenské doklady o dosažené kvalifikaci v oboru veterinárního lékařství, pokud jde o přístup k povolání veterinárního lékaře a výkon tohoto povolání. Toto potvrzení musí být provázeno osvědčením vydaným týmiž orgány uvádějícím, že tyto osoby skutečně a v souladu se zákonem vykonávaly danou činnost na území Slovenska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Slovinsko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byly uděleny nebo jejichž odborná příprava začala v Jugoslávii před 25. červnem 1991, uznává Česká republika tyto diplomy, osvědčení a jiné doklady o dosažené kvalifikaci v oboru veterinárního lékařství jako dostatečný důkaz, pokud orgány Slovinska potvrdí, že tyto doklady mají na jeho území stejnou právní platnost jako slovinské doklady o dosažené kvalifikaci v oboru veterinárního lékařství, pokud jde o přístup k povolání veterinárního lékaře a výkon tohoto povolání. Toto potvrzení musí být provázeno osvědčením vydaným týmiž orgány uvádějícím, že tyto osoby skutečně a v souladu se zákonem vykonávaly danou činnost na území Slovinska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Ostatní členské státy</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z ostatních členských států musí osvědčení příslušného úřadu vydávajícího členského státu uvádět, že se tato osoba zákonným způsobem podílela na výkonu povolání veterinárního lékaře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Bulharsko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byly uděleny nebo jejichž odborná příprava začala v Bulharsku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Bulharsku po dobu nejméně tří po sobě následujících let v průběhu pěti let předcházejících dni vydání osvědčení.</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Rumunsko</w:t>
      </w:r>
    </w:p>
    <w:p w:rsidR="003B754D" w:rsidRPr="003B754D" w:rsidRDefault="003B754D" w:rsidP="003B754D">
      <w:pPr>
        <w:shd w:val="clear" w:color="auto" w:fill="FFFFFF"/>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color w:val="000000"/>
          <w:sz w:val="20"/>
          <w:szCs w:val="20"/>
          <w:lang w:eastAsia="cs-CZ"/>
        </w:rPr>
        <w:t>V případě osob, jejichž diplomy, osvědčení a jiné doklady o dosažené kvalifikaci v oboru veterinárního lékařství byly uděleny nebo jejichž odborná příprava začala v Rumunsku před přistoupením, uznává Česká republika tyto diplomy, osvědčení a jiné doklady o dosažené kvalifikaci v oboru veterinárního lékařství jako dostatečný důkaz, pokud jsou provázeny osvědčením uvádějícím, že tyto osoby vykonávaly skutečně a v souladu se zákonem danou činnost v Rumunsku po dobu nejméně tří po sobě následujících let v průběhu pěti let předcházejících dni vydání osvědčení.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49" w:name="poznamky"/>
      <w:bookmarkStart w:id="1350" w:name="pozn1"/>
      <w:bookmarkEnd w:id="1349"/>
      <w:bookmarkEnd w:id="1350"/>
      <w:r w:rsidRPr="003B754D">
        <w:rPr>
          <w:rFonts w:ascii="Arial" w:eastAsia="Times New Roman" w:hAnsi="Arial" w:cs="Arial"/>
          <w:b/>
          <w:bCs/>
          <w:color w:val="000000"/>
          <w:sz w:val="20"/>
          <w:szCs w:val="20"/>
          <w:vertAlign w:val="superscript"/>
          <w:lang w:eastAsia="cs-CZ"/>
        </w:rPr>
        <w:t>1</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Směrnice Rady 64/432/EHS ze dne 26. června 1964 o veterinárních otázkách obchodu se skotem a prasaty uvnitř Společenství.</w:t>
      </w:r>
      <w:r w:rsidRPr="003B754D">
        <w:rPr>
          <w:rFonts w:ascii="Arial" w:eastAsia="Times New Roman" w:hAnsi="Arial" w:cs="Arial"/>
          <w:color w:val="000000"/>
          <w:sz w:val="20"/>
          <w:szCs w:val="20"/>
          <w:lang w:eastAsia="cs-CZ"/>
        </w:rPr>
        <w:br/>
        <w:t>Směrnice Rady 97/12/ES ze dne 17. března 1997, kterou se mění a aktualizuje směrnice 64/432/EHS o veterinárních otázkách obchodu se skotem a prasaty uvnitř Společenství.</w:t>
      </w:r>
      <w:r w:rsidRPr="003B754D">
        <w:rPr>
          <w:rFonts w:ascii="Arial" w:eastAsia="Times New Roman" w:hAnsi="Arial" w:cs="Arial"/>
          <w:color w:val="000000"/>
          <w:sz w:val="20"/>
          <w:szCs w:val="20"/>
          <w:lang w:eastAsia="cs-CZ"/>
        </w:rPr>
        <w:br/>
        <w:t>Směrnice Rady 96/22/ES ze dne 29. dubna 1996 o zákazu používání některých látek s hormonálním nebo tyreostatickým účinkem a beta-sympatomimetik v chovech zvířat a o zrušení směrnic 81/602/EHS, 88/146/EHS a 88/299/EHS.</w:t>
      </w:r>
      <w:r w:rsidRPr="003B754D">
        <w:rPr>
          <w:rFonts w:ascii="Arial" w:eastAsia="Times New Roman" w:hAnsi="Arial" w:cs="Arial"/>
          <w:color w:val="000000"/>
          <w:sz w:val="20"/>
          <w:szCs w:val="20"/>
          <w:lang w:eastAsia="cs-CZ"/>
        </w:rPr>
        <w:br/>
        <w:t>Směrnice Evropského parlamentu a Rady 2003/74/ES ze dne 22. září 2003, kterou se mění směrnice Rady 96/22/ES o zákazu používání některých látek s hormonálním nebo tyreostatickým účinkem a beta-sympatomimetik v chovech zvířat.</w:t>
      </w:r>
      <w:r w:rsidRPr="003B754D">
        <w:rPr>
          <w:rFonts w:ascii="Arial" w:eastAsia="Times New Roman" w:hAnsi="Arial" w:cs="Arial"/>
          <w:color w:val="000000"/>
          <w:sz w:val="20"/>
          <w:szCs w:val="20"/>
          <w:lang w:eastAsia="cs-CZ"/>
        </w:rPr>
        <w:br/>
        <w:t>Směrnice Rady 96/23/ES ze dne 29. dubna 1996 o kontrolních opatřeních u některých látek a jejich reziduí v živých zvířatech a živočišných produktech a o zrušení směrnic 85/358/EHS a 86/469/EHS a rozhodnutí 89/187/EHS a 91/664/EHS.</w:t>
      </w:r>
      <w:r w:rsidRPr="003B754D">
        <w:rPr>
          <w:rFonts w:ascii="Arial" w:eastAsia="Times New Roman" w:hAnsi="Arial" w:cs="Arial"/>
          <w:color w:val="000000"/>
          <w:sz w:val="20"/>
          <w:szCs w:val="20"/>
          <w:lang w:eastAsia="cs-CZ"/>
        </w:rPr>
        <w:br/>
        <w:t>Směrnice Rady 96/93/ES ze dne 17. prosince 1996 o osvědčeních pro zvířata a živočišné produkty.</w:t>
      </w:r>
      <w:r w:rsidRPr="003B754D">
        <w:rPr>
          <w:rFonts w:ascii="Arial" w:eastAsia="Times New Roman" w:hAnsi="Arial" w:cs="Arial"/>
          <w:color w:val="000000"/>
          <w:sz w:val="20"/>
          <w:szCs w:val="20"/>
          <w:lang w:eastAsia="cs-CZ"/>
        </w:rPr>
        <w:br/>
        <w:t>Směrnice Rady 97/78/ES ze dne 18. prosince 1997, kterou se stanoví základní pravidla pro veterinární kontroly produktů ze třetích zemí dovážených do Společenství.</w:t>
      </w:r>
      <w:r w:rsidRPr="003B754D">
        <w:rPr>
          <w:rFonts w:ascii="Arial" w:eastAsia="Times New Roman" w:hAnsi="Arial" w:cs="Arial"/>
          <w:color w:val="000000"/>
          <w:sz w:val="20"/>
          <w:szCs w:val="20"/>
          <w:lang w:eastAsia="cs-CZ"/>
        </w:rPr>
        <w:br/>
        <w:t>Směrnice Evropského parlamentu a Rady 2001/82/ES ze dne 6. listopadu 2001 o kodexu Společenství týkajícím se veterinárních léčivých přípravků.</w:t>
      </w:r>
      <w:r w:rsidRPr="003B754D">
        <w:rPr>
          <w:rFonts w:ascii="Arial" w:eastAsia="Times New Roman" w:hAnsi="Arial" w:cs="Arial"/>
          <w:color w:val="000000"/>
          <w:sz w:val="20"/>
          <w:szCs w:val="20"/>
          <w:lang w:eastAsia="cs-CZ"/>
        </w:rPr>
        <w:br/>
        <w:t>Směrnice Evropského parlamentu a Rady 2004/28/ES ze dne 31. března 2004, kterou se mění směrnice 2001/82/ES o kodexu Společenství týkajícím se veterinárních léčivých přípravků.</w:t>
      </w:r>
      <w:r w:rsidRPr="003B754D">
        <w:rPr>
          <w:rFonts w:ascii="Arial" w:eastAsia="Times New Roman" w:hAnsi="Arial" w:cs="Arial"/>
          <w:color w:val="000000"/>
          <w:sz w:val="20"/>
          <w:szCs w:val="20"/>
          <w:lang w:eastAsia="cs-CZ"/>
        </w:rPr>
        <w:br/>
        <w:t>Směrnice Rady 2002/99/ES ze dne 16. prosince 2002, kterou se stanoví veterinární předpisy pro produkci, zpracování, distribuci a dovoz produktů živočišného původu určených k lidské spotřebě.</w:t>
      </w:r>
      <w:r w:rsidRPr="003B754D">
        <w:rPr>
          <w:rFonts w:ascii="Arial" w:eastAsia="Times New Roman" w:hAnsi="Arial" w:cs="Arial"/>
          <w:color w:val="000000"/>
          <w:sz w:val="20"/>
          <w:szCs w:val="20"/>
          <w:lang w:eastAsia="cs-CZ"/>
        </w:rPr>
        <w:br/>
        <w:t>Směrnice Evropského parlamentu a Rady 2003/99/ES ze dne 17. listopadu 2003 o sledování zoonóz a jejich původců, o změně rozhodnutí Rady 90/424/EHS a o zrušení směrnice Rady 92/117/EHS.</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1" w:name="pozn1a"/>
      <w:bookmarkEnd w:id="1351"/>
      <w:r w:rsidRPr="003B754D">
        <w:rPr>
          <w:rFonts w:ascii="Arial" w:eastAsia="Times New Roman" w:hAnsi="Arial" w:cs="Arial"/>
          <w:b/>
          <w:bCs/>
          <w:color w:val="000000"/>
          <w:sz w:val="20"/>
          <w:szCs w:val="20"/>
          <w:vertAlign w:val="superscript"/>
          <w:lang w:eastAsia="cs-CZ"/>
        </w:rPr>
        <w:t>1a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999/2001 ze dne 22. května 2001 o stanovení pravidel pro prevenci, tlumení a eradikaci některých přenosných spongiformních encefalopatií, v platném znění.</w:t>
      </w:r>
      <w:r w:rsidRPr="003B754D">
        <w:rPr>
          <w:rFonts w:ascii="Arial" w:eastAsia="Times New Roman" w:hAnsi="Arial" w:cs="Arial"/>
          <w:color w:val="000000"/>
          <w:sz w:val="20"/>
          <w:szCs w:val="20"/>
          <w:lang w:eastAsia="cs-CZ"/>
        </w:rPr>
        <w:br/>
        <w:t>Nařízení Evropského parlamentu a Rady (ES) č. 178/2002 ze dne 28. ledna 2002, kterým se stanoví obecné zásady a požadavky potravinového práva, zřizuje se Evropský úřad pro bezpečnost potravin a stanoví postupy týkající se bezpečnosti potravin, v platném znění.</w:t>
      </w:r>
      <w:r w:rsidRPr="003B754D">
        <w:rPr>
          <w:rFonts w:ascii="Arial" w:eastAsia="Times New Roman" w:hAnsi="Arial" w:cs="Arial"/>
          <w:color w:val="000000"/>
          <w:sz w:val="20"/>
          <w:szCs w:val="20"/>
          <w:lang w:eastAsia="cs-CZ"/>
        </w:rPr>
        <w:br/>
        <w:t>Nařízení Evropského parlamentu a Rady (EU) č. 576/2013 ze dne 12. června 2013 o neobchodních přesunech zvířat v zájmovém chovu a o zrušení nařízení (ES) č. 998/2003. </w:t>
      </w:r>
      <w:r w:rsidRPr="003B754D">
        <w:rPr>
          <w:rFonts w:ascii="Arial" w:eastAsia="Times New Roman" w:hAnsi="Arial" w:cs="Arial"/>
          <w:color w:val="000000"/>
          <w:sz w:val="20"/>
          <w:szCs w:val="20"/>
          <w:lang w:eastAsia="cs-CZ"/>
        </w:rPr>
        <w:br/>
        <w:t>Prováděcí nařízení Komise (EU) č. 577/2013 ze dne 28. června 2013 o vzorových identifikačních dokladech pro neobchodní přesuny psů, koček a fretek, vyhotovení seznamu území a třetích zemí a požadavcích na formát, grafickou úpravu a jazyky prohlášení potvrzujících splnění některých podmínek stanovených nařízením Evropského parlamentu a Rady (EU) č. 576/2013.</w:t>
      </w:r>
      <w:r w:rsidRPr="003B754D">
        <w:rPr>
          <w:rFonts w:ascii="Arial" w:eastAsia="Times New Roman" w:hAnsi="Arial" w:cs="Arial"/>
          <w:color w:val="000000"/>
          <w:sz w:val="20"/>
          <w:szCs w:val="20"/>
          <w:lang w:eastAsia="cs-CZ"/>
        </w:rPr>
        <w:br/>
        <w:t>Nařízení Komise (ES) č. 136/2004 ze dne 22. ledna 2004, kterým se stanoví postupy veterinárních kontrol produktů dovážených ze třetích zemí na stanovištích hraniční kontroly Společenství, v platném znění.</w:t>
      </w:r>
      <w:r w:rsidRPr="003B754D">
        <w:rPr>
          <w:rFonts w:ascii="Arial" w:eastAsia="Times New Roman" w:hAnsi="Arial" w:cs="Arial"/>
          <w:color w:val="000000"/>
          <w:sz w:val="20"/>
          <w:szCs w:val="20"/>
          <w:lang w:eastAsia="cs-CZ"/>
        </w:rPr>
        <w:br/>
        <w:t>Nařízení Komise (ES) č. 282/2004 ze dne 18. února 2004, kterým se zavádí doklad pro celní prohlášení u zvířat dovážených do Společenství ze třetích zemí a pro veterinární kontroly těchto zvířat, v platném znění.</w:t>
      </w:r>
      <w:r w:rsidRPr="003B754D">
        <w:rPr>
          <w:rFonts w:ascii="Arial" w:eastAsia="Times New Roman" w:hAnsi="Arial" w:cs="Arial"/>
          <w:color w:val="000000"/>
          <w:sz w:val="20"/>
          <w:szCs w:val="20"/>
          <w:lang w:eastAsia="cs-CZ"/>
        </w:rPr>
        <w:br/>
        <w:t>Nařízení Komise (ES) č. 599/2004 ze dne 30. března 2004 o přijetí harmonizovaného vzoru osvědčení a inspekční zprávy pro obchod se zvířaty a produkty živočišného původu uvnitř Společenství.</w:t>
      </w:r>
      <w:r w:rsidRPr="003B754D">
        <w:rPr>
          <w:rFonts w:ascii="Arial" w:eastAsia="Times New Roman" w:hAnsi="Arial" w:cs="Arial"/>
          <w:color w:val="000000"/>
          <w:sz w:val="20"/>
          <w:szCs w:val="20"/>
          <w:lang w:eastAsia="cs-CZ"/>
        </w:rPr>
        <w:br/>
        <w:t>Nařízení Komise (ES) č. 206/2009 ze dne 5. března 2009 o dovozu zásilek produktů živočišného původu pro osobní spotřebu do Společenství a o změně nařízení (ES) č. 136/2004.</w:t>
      </w:r>
      <w:r w:rsidRPr="003B754D">
        <w:rPr>
          <w:rFonts w:ascii="Arial" w:eastAsia="Times New Roman" w:hAnsi="Arial" w:cs="Arial"/>
          <w:color w:val="000000"/>
          <w:sz w:val="20"/>
          <w:szCs w:val="20"/>
          <w:lang w:eastAsia="cs-CZ"/>
        </w:rPr>
        <w:br/>
        <w:t>Nařízení Evropského parlamentu a Rady (ES) č. 852/2004 ze dne 29. dubna 2004 o hygieně potravin, v platném znění.</w:t>
      </w:r>
      <w:r w:rsidRPr="003B754D">
        <w:rPr>
          <w:rFonts w:ascii="Arial" w:eastAsia="Times New Roman" w:hAnsi="Arial" w:cs="Arial"/>
          <w:color w:val="000000"/>
          <w:sz w:val="20"/>
          <w:szCs w:val="20"/>
          <w:lang w:eastAsia="cs-CZ"/>
        </w:rPr>
        <w:br/>
        <w:t>Nařízení Evropského parlamentu a Rady (ES) č. 853/2004 ze dne 29. dubna 2004, kterým se stanoví zvláštní hygienická pravidla pro potraviny živočišného původu, v platném znění.</w:t>
      </w:r>
      <w:r w:rsidRPr="003B754D">
        <w:rPr>
          <w:rFonts w:ascii="Arial" w:eastAsia="Times New Roman" w:hAnsi="Arial" w:cs="Arial"/>
          <w:color w:val="000000"/>
          <w:sz w:val="20"/>
          <w:szCs w:val="20"/>
          <w:lang w:eastAsia="cs-CZ"/>
        </w:rPr>
        <w:br/>
        <w:t>Nařízení Evropského parlamentu a Rady (ES) č. 854/2004 ze dne 29. dubna 2004, kterým se stanoví zvláštní pravidla pro organizaci úředních kontrol produktů živočišného původu určených k lidské spotřebě, v platném znění.</w:t>
      </w:r>
      <w:r w:rsidRPr="003B754D">
        <w:rPr>
          <w:rFonts w:ascii="Arial" w:eastAsia="Times New Roman" w:hAnsi="Arial" w:cs="Arial"/>
          <w:color w:val="000000"/>
          <w:sz w:val="20"/>
          <w:szCs w:val="20"/>
          <w:lang w:eastAsia="cs-CZ"/>
        </w:rPr>
        <w:br/>
        <w:t>Nařízení Evropského parlamentu a Rady (ES) č. 882/2004 ze dne 29. dubna 2004 o úředních kontrolách za účelem ověření dodržování právních předpisů týkajících se krmiv a potravin a pravidel o zdraví zvířat a dobrých životních podmínkách zvířat, v platném znění.</w:t>
      </w:r>
      <w:r w:rsidRPr="003B754D">
        <w:rPr>
          <w:rFonts w:ascii="Arial" w:eastAsia="Times New Roman" w:hAnsi="Arial" w:cs="Arial"/>
          <w:color w:val="000000"/>
          <w:sz w:val="20"/>
          <w:szCs w:val="20"/>
          <w:lang w:eastAsia="cs-CZ"/>
        </w:rPr>
        <w:br/>
        <w:t>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2" w:name="pozn1b"/>
      <w:bookmarkEnd w:id="1352"/>
      <w:r w:rsidRPr="003B754D">
        <w:rPr>
          <w:rFonts w:ascii="Arial" w:eastAsia="Times New Roman" w:hAnsi="Arial" w:cs="Arial"/>
          <w:b/>
          <w:bCs/>
          <w:color w:val="000000"/>
          <w:sz w:val="20"/>
          <w:szCs w:val="20"/>
          <w:vertAlign w:val="superscript"/>
          <w:lang w:eastAsia="cs-CZ"/>
        </w:rPr>
        <w:t>1b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zákon č. 20/1966 Sb., o péči o zdraví lidu, ve znění pozdějších předpisů, zákon č. 258/2000 Sb., o ochraně veřejného zdraví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 zákon č. 91/1996 Sb., o krmivech, ve znění pozdějších předpisů, zákon č. 100/2004 Sb., o ochraně druhů volně žijících živočichů a planě rostoucích rostlin regulováním obchodu s nimi a dalších opatřeních k ochraně těchto druhů a o změně některých zákonů (zákon o obchodování s ohroženými druhy), ve znění zákona č. 444/2005 Sb., zákon č. 79/1997 Sb., o léčivech a o změnách a doplnění některých souvisejících zákonů, ve znění pozdějších předpisů, zákon č. 110/1997 Sb., o potravinách a tabákových výrobcích a o změně a doplnění některých souvisejících zákonů, ve znění pozdějších předpisů, zákon č. 634/1992 Sb., o ochraně spotřebitele,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3" w:name="pozn2"/>
      <w:bookmarkEnd w:id="1353"/>
      <w:r w:rsidRPr="003B754D">
        <w:rPr>
          <w:rFonts w:ascii="Arial" w:eastAsia="Times New Roman" w:hAnsi="Arial" w:cs="Arial"/>
          <w:b/>
          <w:bCs/>
          <w:color w:val="000000"/>
          <w:sz w:val="20"/>
          <w:szCs w:val="20"/>
          <w:vertAlign w:val="superscript"/>
          <w:lang w:eastAsia="cs-CZ"/>
        </w:rPr>
        <w:t>2</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(ES) č. 999/2001, nařízení Evropského parlamentu a Rady (ES) č. 998/2003, nařízení Evropského parlamentu a Rady (ES) č. 178/2002, nařízení Evropského parlamentu a Rady (ES) č. 852/2004, nařízení Evropského parlamentu a Rady (ES) č. 853/2004, nařízení Evropského parlamentu a Rady (ES) č. 854/2004, nařízení Evropského parlamentu a Rady (ES) č. 882/2004, nařízení Komise (ES) č. 745/2004, nařízení Evropského parlamentu a Rady (ES) č. 1774/2002.</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4" w:name="pozn3"/>
      <w:bookmarkEnd w:id="1354"/>
      <w:r w:rsidRPr="003B754D">
        <w:rPr>
          <w:rFonts w:ascii="Arial" w:eastAsia="Times New Roman" w:hAnsi="Arial" w:cs="Arial"/>
          <w:b/>
          <w:bCs/>
          <w:color w:val="000000"/>
          <w:sz w:val="20"/>
          <w:szCs w:val="20"/>
          <w:vertAlign w:val="superscript"/>
          <w:lang w:eastAsia="cs-CZ"/>
        </w:rPr>
        <w:t>3</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110/1997 Sb., ve znění pozdějších předpisů. Zákon č. 20/1966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5" w:name="pozn3a"/>
      <w:bookmarkEnd w:id="1355"/>
      <w:r w:rsidRPr="003B754D">
        <w:rPr>
          <w:rFonts w:ascii="Arial" w:eastAsia="Times New Roman" w:hAnsi="Arial" w:cs="Arial"/>
          <w:b/>
          <w:bCs/>
          <w:color w:val="000000"/>
          <w:sz w:val="20"/>
          <w:szCs w:val="20"/>
          <w:vertAlign w:val="superscript"/>
          <w:lang w:eastAsia="cs-CZ"/>
        </w:rPr>
        <w:t>3a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(ES) č. 852/2004, nařízení Evropského parlamentu a Rady (ES) č. 853/2004, nařízení Evropského Parlamentu a Rady (ES) č. 178/2002.</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6" w:name="pozn4"/>
      <w:bookmarkEnd w:id="1356"/>
      <w:r w:rsidRPr="003B754D">
        <w:rPr>
          <w:rFonts w:ascii="Arial" w:eastAsia="Times New Roman" w:hAnsi="Arial" w:cs="Arial"/>
          <w:b/>
          <w:bCs/>
          <w:color w:val="000000"/>
          <w:sz w:val="20"/>
          <w:szCs w:val="20"/>
          <w:vertAlign w:val="superscript"/>
          <w:lang w:eastAsia="cs-CZ"/>
        </w:rPr>
        <w:t>4</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91/1996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7" w:name="pozn4a"/>
      <w:bookmarkEnd w:id="1357"/>
      <w:r w:rsidRPr="003B754D">
        <w:rPr>
          <w:rFonts w:ascii="Arial" w:eastAsia="Times New Roman" w:hAnsi="Arial" w:cs="Arial"/>
          <w:b/>
          <w:bCs/>
          <w:color w:val="000000"/>
          <w:sz w:val="20"/>
          <w:szCs w:val="20"/>
          <w:vertAlign w:val="superscript"/>
          <w:lang w:eastAsia="cs-CZ"/>
        </w:rPr>
        <w:t>4a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(ES) č. 183/2005 ze dne 12. ledna 2005, kterým se stanoví požadavky na hygienu krmiv, nařízení Evropského Parlamentu a Rady (ES) č. 178/2002.</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8" w:name="pozn5"/>
      <w:bookmarkEnd w:id="1358"/>
      <w:r w:rsidRPr="003B754D">
        <w:rPr>
          <w:rFonts w:ascii="Arial" w:eastAsia="Times New Roman" w:hAnsi="Arial" w:cs="Arial"/>
          <w:b/>
          <w:bCs/>
          <w:color w:val="000000"/>
          <w:sz w:val="20"/>
          <w:szCs w:val="20"/>
          <w:vertAlign w:val="superscript"/>
          <w:lang w:eastAsia="cs-CZ"/>
        </w:rPr>
        <w:t>5</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zákon č. 378/2007 Sb., o léčivech a o změnách některých souvisejících zákonů (zákon o léčivech), ve znění pozdějších předpisů, zákon č. 120/2002 Sb., o podmínkách uvádění biocidních přípravků a účinných látek na trh a o změně některých souvisejících zákonů, ve znění pozdějších předpisů, zákon č. 91/1996 Sb., o krmivech,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59" w:name="pozn5a"/>
      <w:bookmarkEnd w:id="1359"/>
      <w:r w:rsidRPr="003B754D">
        <w:rPr>
          <w:rFonts w:ascii="Arial" w:eastAsia="Times New Roman" w:hAnsi="Arial" w:cs="Arial"/>
          <w:b/>
          <w:bCs/>
          <w:color w:val="000000"/>
          <w:sz w:val="20"/>
          <w:szCs w:val="20"/>
          <w:vertAlign w:val="superscript"/>
          <w:lang w:eastAsia="cs-CZ"/>
        </w:rPr>
        <w:t>5a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Vyhláška č. 273/2000 Sb., kterou se stanoví nejvyšší přípustné zbytky veterinárních léčiv a biologicky aktivních látek používaných v živočišné výrobě v potravinách a potravinových surovinách, ve znění pozdějších předpisů.</w:t>
      </w:r>
      <w:r w:rsidRPr="003B754D">
        <w:rPr>
          <w:rFonts w:ascii="Arial" w:eastAsia="Times New Roman" w:hAnsi="Arial" w:cs="Arial"/>
          <w:color w:val="000000"/>
          <w:sz w:val="20"/>
          <w:szCs w:val="20"/>
          <w:lang w:eastAsia="cs-CZ"/>
        </w:rPr>
        <w:br/>
        <w:t>Nařízení Rady (EHS) č. 2377/90 ze dne 26. června 1990, kterým se stanoví postup Společenství pro stanovení maximálních limitů reziduí veterinárních léčivých přípravků v potravinách živočišného původu, v platném znění.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0" w:name="pozn6"/>
      <w:bookmarkEnd w:id="1360"/>
      <w:r w:rsidRPr="003B754D">
        <w:rPr>
          <w:rFonts w:ascii="Arial" w:eastAsia="Times New Roman" w:hAnsi="Arial" w:cs="Arial"/>
          <w:b/>
          <w:bCs/>
          <w:color w:val="000000"/>
          <w:sz w:val="20"/>
          <w:szCs w:val="20"/>
          <w:vertAlign w:val="superscript"/>
          <w:lang w:eastAsia="cs-CZ"/>
        </w:rPr>
        <w:t>6</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246/1992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1" w:name="pozn7"/>
      <w:bookmarkEnd w:id="1361"/>
      <w:r w:rsidRPr="003B754D">
        <w:rPr>
          <w:rFonts w:ascii="Arial" w:eastAsia="Times New Roman" w:hAnsi="Arial" w:cs="Arial"/>
          <w:b/>
          <w:bCs/>
          <w:color w:val="000000"/>
          <w:sz w:val="20"/>
          <w:szCs w:val="20"/>
          <w:vertAlign w:val="superscript"/>
          <w:lang w:eastAsia="cs-CZ"/>
        </w:rPr>
        <w:t>7</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449/2001 Sb., o myslivosti,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2" w:name="pozn7a"/>
      <w:bookmarkEnd w:id="1362"/>
      <w:r w:rsidRPr="003B754D">
        <w:rPr>
          <w:rFonts w:ascii="Arial" w:eastAsia="Times New Roman" w:hAnsi="Arial" w:cs="Arial"/>
          <w:b/>
          <w:bCs/>
          <w:color w:val="000000"/>
          <w:sz w:val="20"/>
          <w:szCs w:val="20"/>
          <w:vertAlign w:val="superscript"/>
          <w:lang w:eastAsia="cs-CZ"/>
        </w:rPr>
        <w:t>7a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Ústavní zákon č. 347/1997 Sb., o vytvoření vyšších územních samosprávných celků a o změně ústavního zákona České národní rady č. 1/1993 Sb., Ústava České republiky, ve znění ústavního zákona č. 176/2001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3" w:name="pozn7b"/>
      <w:bookmarkEnd w:id="1363"/>
      <w:r w:rsidRPr="003B754D">
        <w:rPr>
          <w:rFonts w:ascii="Arial" w:eastAsia="Times New Roman" w:hAnsi="Arial" w:cs="Arial"/>
          <w:b/>
          <w:bCs/>
          <w:color w:val="000000"/>
          <w:sz w:val="20"/>
          <w:szCs w:val="20"/>
          <w:vertAlign w:val="superscript"/>
          <w:lang w:eastAsia="cs-CZ"/>
        </w:rPr>
        <w:t>7b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1069/2009.</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4" w:name="pozn7c"/>
      <w:bookmarkEnd w:id="1364"/>
      <w:r w:rsidRPr="003B754D">
        <w:rPr>
          <w:rFonts w:ascii="Arial" w:eastAsia="Times New Roman" w:hAnsi="Arial" w:cs="Arial"/>
          <w:b/>
          <w:bCs/>
          <w:color w:val="000000"/>
          <w:sz w:val="20"/>
          <w:szCs w:val="20"/>
          <w:vertAlign w:val="superscript"/>
          <w:lang w:eastAsia="cs-CZ"/>
        </w:rPr>
        <w:t>7c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(ES) č. 999/2001.</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5" w:name="pozn7d"/>
      <w:bookmarkEnd w:id="1365"/>
      <w:r w:rsidRPr="003B754D">
        <w:rPr>
          <w:rFonts w:ascii="Arial" w:eastAsia="Times New Roman" w:hAnsi="Arial" w:cs="Arial"/>
          <w:b/>
          <w:bCs/>
          <w:color w:val="000000"/>
          <w:sz w:val="20"/>
          <w:szCs w:val="20"/>
          <w:vertAlign w:val="superscript"/>
          <w:lang w:eastAsia="cs-CZ"/>
        </w:rPr>
        <w:t>7d</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Rozhodnutí Komise 2005/91/ES ze dne 2. února 2005, kterým se stanoví doba, po níž je očkování proti vzteklině považováno za platné.</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6" w:name="pozn7g"/>
      <w:bookmarkEnd w:id="1366"/>
      <w:r w:rsidRPr="003B754D">
        <w:rPr>
          <w:rFonts w:ascii="Arial" w:eastAsia="Times New Roman" w:hAnsi="Arial" w:cs="Arial"/>
          <w:b/>
          <w:bCs/>
          <w:color w:val="000000"/>
          <w:sz w:val="20"/>
          <w:szCs w:val="20"/>
          <w:vertAlign w:val="superscript"/>
          <w:lang w:eastAsia="cs-CZ"/>
        </w:rPr>
        <w:t>7g</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(EU) č. 576/2013, nařízení Evropského parlamentu a Rady (ES) č. 999/2001.</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7" w:name="pozn8"/>
      <w:bookmarkEnd w:id="1367"/>
      <w:r w:rsidRPr="003B754D">
        <w:rPr>
          <w:rFonts w:ascii="Arial" w:eastAsia="Times New Roman" w:hAnsi="Arial" w:cs="Arial"/>
          <w:b/>
          <w:bCs/>
          <w:color w:val="000000"/>
          <w:sz w:val="20"/>
          <w:szCs w:val="20"/>
          <w:vertAlign w:val="superscript"/>
          <w:lang w:eastAsia="cs-CZ"/>
        </w:rPr>
        <w:t>8</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154/2000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8" w:name="pozn9"/>
      <w:bookmarkEnd w:id="1368"/>
      <w:r w:rsidRPr="003B754D">
        <w:rPr>
          <w:rFonts w:ascii="Arial" w:eastAsia="Times New Roman" w:hAnsi="Arial" w:cs="Arial"/>
          <w:b/>
          <w:bCs/>
          <w:color w:val="000000"/>
          <w:sz w:val="20"/>
          <w:szCs w:val="20"/>
          <w:vertAlign w:val="superscript"/>
          <w:lang w:eastAsia="cs-CZ"/>
        </w:rPr>
        <w:t>9</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15 zákona č. 246/1992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69" w:name="pozn9a"/>
      <w:bookmarkEnd w:id="1369"/>
      <w:r w:rsidRPr="003B754D">
        <w:rPr>
          <w:rFonts w:ascii="Arial" w:eastAsia="Times New Roman" w:hAnsi="Arial" w:cs="Arial"/>
          <w:b/>
          <w:bCs/>
          <w:color w:val="000000"/>
          <w:sz w:val="20"/>
          <w:szCs w:val="20"/>
          <w:vertAlign w:val="superscript"/>
          <w:lang w:eastAsia="cs-CZ"/>
        </w:rPr>
        <w:t>9a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378/2007 Sb.</w:t>
      </w:r>
      <w:r w:rsidRPr="003B754D">
        <w:rPr>
          <w:rFonts w:ascii="Arial" w:eastAsia="Times New Roman" w:hAnsi="Arial" w:cs="Arial"/>
          <w:color w:val="000000"/>
          <w:sz w:val="20"/>
          <w:szCs w:val="20"/>
          <w:lang w:eastAsia="cs-CZ"/>
        </w:rPr>
        <w:br/>
        <w:t>Zákon č. 258/2000 Sb., o ochraně veřejného zdraví a o změně některých souvisejících zákonů, ve znění pozdějších předpisů.</w:t>
      </w:r>
      <w:r w:rsidRPr="003B754D">
        <w:rPr>
          <w:rFonts w:ascii="Arial" w:eastAsia="Times New Roman" w:hAnsi="Arial" w:cs="Arial"/>
          <w:color w:val="000000"/>
          <w:sz w:val="20"/>
          <w:szCs w:val="20"/>
          <w:lang w:eastAsia="cs-CZ"/>
        </w:rPr>
        <w:br/>
        <w:t>Zákon č. 356/2003 Sb., o chemických látkách a chemických přípravcích a o změně některých zákonů,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0" w:name="pozn9b"/>
      <w:bookmarkEnd w:id="1370"/>
      <w:r w:rsidRPr="003B754D">
        <w:rPr>
          <w:rFonts w:ascii="Arial" w:eastAsia="Times New Roman" w:hAnsi="Arial" w:cs="Arial"/>
          <w:b/>
          <w:bCs/>
          <w:color w:val="000000"/>
          <w:sz w:val="20"/>
          <w:szCs w:val="20"/>
          <w:vertAlign w:val="superscript"/>
          <w:lang w:eastAsia="cs-CZ"/>
        </w:rPr>
        <w:t>9b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1069/2009. </w:t>
      </w:r>
      <w:r w:rsidRPr="003B754D">
        <w:rPr>
          <w:rFonts w:ascii="Arial" w:eastAsia="Times New Roman" w:hAnsi="Arial" w:cs="Arial"/>
          <w:color w:val="000000"/>
          <w:sz w:val="20"/>
          <w:szCs w:val="20"/>
          <w:lang w:eastAsia="cs-CZ"/>
        </w:rPr>
        <w:br/>
        <w:t>Čl. 8 a příloha č. V nařízení Evropského parlamentu a Rady (ES) č. 999/2001.</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1" w:name="pozn9c"/>
      <w:bookmarkEnd w:id="1371"/>
      <w:r w:rsidRPr="003B754D">
        <w:rPr>
          <w:rFonts w:ascii="Arial" w:eastAsia="Times New Roman" w:hAnsi="Arial" w:cs="Arial"/>
          <w:b/>
          <w:bCs/>
          <w:color w:val="000000"/>
          <w:sz w:val="20"/>
          <w:szCs w:val="20"/>
          <w:vertAlign w:val="superscript"/>
          <w:lang w:eastAsia="cs-CZ"/>
        </w:rPr>
        <w:t>9c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Vyhláška č. 291/2003 Sb., o zákazu podávání některých látek zvířatům, jejichž produkty jsou určeny k výživě lidí, a o sledování (monitoringu) přítomnosti nepovolených látek, reziduí a látek kontaminujících, pro něž by živočišné produkty mohly být škodlivé pro zdraví lidí, u zvířat a v jejich produktech, ve znění vyhlášky č. 232/2005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2" w:name="pozn9d"/>
      <w:bookmarkEnd w:id="1372"/>
      <w:r w:rsidRPr="003B754D">
        <w:rPr>
          <w:rFonts w:ascii="Arial" w:eastAsia="Times New Roman" w:hAnsi="Arial" w:cs="Arial"/>
          <w:b/>
          <w:bCs/>
          <w:color w:val="000000"/>
          <w:sz w:val="20"/>
          <w:szCs w:val="20"/>
          <w:vertAlign w:val="superscript"/>
          <w:lang w:eastAsia="cs-CZ"/>
        </w:rPr>
        <w:t>9d</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22 a násl. zákona č. 154/2000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3" w:name="pozn10"/>
      <w:bookmarkEnd w:id="1373"/>
      <w:r w:rsidRPr="003B754D">
        <w:rPr>
          <w:rFonts w:ascii="Arial" w:eastAsia="Times New Roman" w:hAnsi="Arial" w:cs="Arial"/>
          <w:b/>
          <w:bCs/>
          <w:color w:val="000000"/>
          <w:sz w:val="20"/>
          <w:szCs w:val="20"/>
          <w:vertAlign w:val="superscript"/>
          <w:lang w:eastAsia="cs-CZ"/>
        </w:rPr>
        <w:t>10</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 odst. 1 a 2 obchodního zákoníku.</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4" w:name="pozn11"/>
      <w:bookmarkEnd w:id="1374"/>
      <w:r w:rsidRPr="003B754D">
        <w:rPr>
          <w:rFonts w:ascii="Arial" w:eastAsia="Times New Roman" w:hAnsi="Arial" w:cs="Arial"/>
          <w:b/>
          <w:bCs/>
          <w:color w:val="000000"/>
          <w:sz w:val="20"/>
          <w:szCs w:val="20"/>
          <w:vertAlign w:val="superscript"/>
          <w:lang w:eastAsia="cs-CZ"/>
        </w:rPr>
        <w:t>11</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258/2000 Sb., ve znění pozdějších předpisů.</w:t>
      </w:r>
      <w:r w:rsidRPr="003B754D">
        <w:rPr>
          <w:rFonts w:ascii="Arial" w:eastAsia="Times New Roman" w:hAnsi="Arial" w:cs="Arial"/>
          <w:color w:val="000000"/>
          <w:sz w:val="20"/>
          <w:szCs w:val="20"/>
          <w:lang w:eastAsia="cs-CZ"/>
        </w:rPr>
        <w:br/>
        <w:t>Nařízení vlády č. 27/2002 Sb., kterým se stanoví způsob organizace práce a pracovních postupů, které je zaměstnavatel povinen zajistit při práci související s chovem zvířat.</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5" w:name="pozn13c"/>
      <w:bookmarkEnd w:id="1375"/>
      <w:r w:rsidRPr="003B754D">
        <w:rPr>
          <w:rFonts w:ascii="Arial" w:eastAsia="Times New Roman" w:hAnsi="Arial" w:cs="Arial"/>
          <w:b/>
          <w:bCs/>
          <w:color w:val="000000"/>
          <w:sz w:val="20"/>
          <w:szCs w:val="20"/>
          <w:vertAlign w:val="superscript"/>
          <w:lang w:eastAsia="cs-CZ"/>
        </w:rPr>
        <w:t>13c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Rady (ES) č. 1/2005 ze dne 22. prosince 2004 o ochraně zvířat během přepravy a souvisejících činností a o změně směrnic 64/432/EHS a 93/119/ES a nařízení (ES) č. 1255/97.</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6" w:name="pozn14"/>
      <w:bookmarkEnd w:id="1376"/>
      <w:r w:rsidRPr="003B754D">
        <w:rPr>
          <w:rFonts w:ascii="Arial" w:eastAsia="Times New Roman" w:hAnsi="Arial" w:cs="Arial"/>
          <w:b/>
          <w:bCs/>
          <w:color w:val="000000"/>
          <w:sz w:val="20"/>
          <w:szCs w:val="20"/>
          <w:vertAlign w:val="superscript"/>
          <w:lang w:eastAsia="cs-CZ"/>
        </w:rPr>
        <w:t>14</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Rady (ES) č. 1/2005 ze dne 22. prosince 2004 o ochraně zvířat během přepravy a souvisejících činností a o změně směrnic 64/432/EHS a 93/119/ES a nařízení (ES) č. 1255/97.</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7" w:name="pozn14a"/>
      <w:bookmarkEnd w:id="1377"/>
      <w:r w:rsidRPr="003B754D">
        <w:rPr>
          <w:rFonts w:ascii="Arial" w:eastAsia="Times New Roman" w:hAnsi="Arial" w:cs="Arial"/>
          <w:b/>
          <w:bCs/>
          <w:color w:val="000000"/>
          <w:sz w:val="20"/>
          <w:szCs w:val="20"/>
          <w:vertAlign w:val="superscript"/>
          <w:lang w:eastAsia="cs-CZ"/>
        </w:rPr>
        <w:t>14a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Komise (ES) č. 1739/2005 ze dne 21. října 2005, kterým se stanoví veterinární požadavky na přesun cirkusových zvířat mezi členskými státy.</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8" w:name="pozn14b"/>
      <w:bookmarkEnd w:id="1378"/>
      <w:r w:rsidRPr="003B754D">
        <w:rPr>
          <w:rFonts w:ascii="Arial" w:eastAsia="Times New Roman" w:hAnsi="Arial" w:cs="Arial"/>
          <w:b/>
          <w:bCs/>
          <w:color w:val="000000"/>
          <w:sz w:val="20"/>
          <w:szCs w:val="20"/>
          <w:vertAlign w:val="superscript"/>
          <w:lang w:eastAsia="cs-CZ"/>
        </w:rPr>
        <w:t>14b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rozhodnutí Rady 90/424/EHS ze dne 26. června 1990 o některých výdajích ve veterinární oblasti, v platném znění.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79" w:name="pozn14c"/>
      <w:bookmarkEnd w:id="1379"/>
      <w:r w:rsidRPr="003B754D">
        <w:rPr>
          <w:rFonts w:ascii="Arial" w:eastAsia="Times New Roman" w:hAnsi="Arial" w:cs="Arial"/>
          <w:b/>
          <w:bCs/>
          <w:color w:val="000000"/>
          <w:sz w:val="20"/>
          <w:szCs w:val="20"/>
          <w:vertAlign w:val="superscript"/>
          <w:lang w:eastAsia="cs-CZ"/>
        </w:rPr>
        <w:t>14c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 52 odst. 1 vyhlášky č. 299/2003 Sb., o opatřeních pro předcházení a zdolávání nákaz a nemocí přenosných ze zvířat na člověka, § 2 písm. d) vyhlášky č. 202/2004 Sb., o opatřeních pro předcházení a zdolávání afrického moru prasat, § 67 vyhlášky č. 389/2004 Sb., o opatřeních pro tlumení slintavky a kulhavky a k jejímu předcházení a o změně vyhlášky č. 299/2003 Sb., o opatřeních pro předcházení a zdolávání nákaz a nemocí přenosných ze zvířat na člověka, ve znění vyhlášky č. 356/2004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0" w:name="pozn14d"/>
      <w:bookmarkEnd w:id="1380"/>
      <w:r w:rsidRPr="003B754D">
        <w:rPr>
          <w:rFonts w:ascii="Arial" w:eastAsia="Times New Roman" w:hAnsi="Arial" w:cs="Arial"/>
          <w:b/>
          <w:bCs/>
          <w:color w:val="000000"/>
          <w:sz w:val="20"/>
          <w:szCs w:val="20"/>
          <w:vertAlign w:val="superscript"/>
          <w:lang w:eastAsia="cs-CZ"/>
        </w:rPr>
        <w:t>14d</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(ES) č. 852/2004, nařízení Evropského parlamentu a Rady (ES) č. 853/2004, nařízení Evropského parlamentu a Rady (ES) č. 854/2004, nařízení Evropského parlamentu a Rady (ES) č. 882/2004, nařízení Evropského parlamentu a Rady (ES) č. 178/2002.</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1" w:name="pozn14e"/>
      <w:bookmarkEnd w:id="1381"/>
      <w:r w:rsidRPr="003B754D">
        <w:rPr>
          <w:rFonts w:ascii="Arial" w:eastAsia="Times New Roman" w:hAnsi="Arial" w:cs="Arial"/>
          <w:b/>
          <w:bCs/>
          <w:color w:val="000000"/>
          <w:sz w:val="20"/>
          <w:szCs w:val="20"/>
          <w:vertAlign w:val="superscript"/>
          <w:lang w:eastAsia="cs-CZ"/>
        </w:rPr>
        <w:t>14e</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Rady (EHS) č. 2377/90, nařízení Rady (EHS) č. 315/93 ze dne 8. února 1993, kterým se stanoví postupy Společenství pro kontrolu kontaminujících látek v potravinách, vyhláška č. 291/2003 Sb., vyhláška č. 273/2000 Sb., vyhláška č. 132/2004 Sb., o mikrobiologických požadavcích na potraviny, způsobu jejich kontroly a hodnocení, vyhláška č. 158/2004 Sb., kterou se stanoví maximálně přípustné množství reziduí jednotlivých druhů pesticidů v potravinách a potravinových surovinách, ve znění vyhlášky č. 68/2005 Sb., vyhláška č. 305/2004 Sb., kterou se stanoví druhy kontaminujících a toxikologicky významných látek a jejich přípustné množství v potravinách.</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2" w:name="pozn14f"/>
      <w:bookmarkEnd w:id="1382"/>
      <w:r w:rsidRPr="003B754D">
        <w:rPr>
          <w:rFonts w:ascii="Arial" w:eastAsia="Times New Roman" w:hAnsi="Arial" w:cs="Arial"/>
          <w:b/>
          <w:bCs/>
          <w:color w:val="000000"/>
          <w:sz w:val="20"/>
          <w:szCs w:val="20"/>
          <w:vertAlign w:val="superscript"/>
          <w:lang w:eastAsia="cs-CZ"/>
        </w:rPr>
        <w:t>14f</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5 a oddíl I přílohy II nařízení Evropského parlamentu a Rady (ES) č. 853/2004.</w:t>
      </w:r>
      <w:r w:rsidRPr="003B754D">
        <w:rPr>
          <w:rFonts w:ascii="Arial" w:eastAsia="Times New Roman" w:hAnsi="Arial" w:cs="Arial"/>
          <w:color w:val="000000"/>
          <w:sz w:val="20"/>
          <w:szCs w:val="20"/>
          <w:lang w:eastAsia="cs-CZ"/>
        </w:rPr>
        <w:br/>
        <w:t>Čl. 5 odst. 2 a kapitola III přílohy I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3" w:name="pozn14g"/>
      <w:bookmarkEnd w:id="1383"/>
      <w:r w:rsidRPr="003B754D">
        <w:rPr>
          <w:rFonts w:ascii="Arial" w:eastAsia="Times New Roman" w:hAnsi="Arial" w:cs="Arial"/>
          <w:b/>
          <w:bCs/>
          <w:color w:val="000000"/>
          <w:sz w:val="20"/>
          <w:szCs w:val="20"/>
          <w:vertAlign w:val="superscript"/>
          <w:lang w:eastAsia="cs-CZ"/>
        </w:rPr>
        <w:t>14g</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vyhláška č. 382/2003 Sb., o veterinárních požadavcích na obchodování se zvířaty a o veterinárních podmínkách jejich dovozu ze třetích zemí, ve znění vyhlášky č. 260/2005 Sb., vyhláška č. 381/2003 Sb., o veterinárních požadavcích na živočichy pocházející z akvakultury a produkty akvakultury, produkty rybolovu a živé mlže a o veterinárních podmínkách jejich dovozu ze třetích zemí, ve znění vyhlášky č. 201/2004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4" w:name="pozn14h"/>
      <w:bookmarkEnd w:id="1384"/>
      <w:r w:rsidRPr="003B754D">
        <w:rPr>
          <w:rFonts w:ascii="Arial" w:eastAsia="Times New Roman" w:hAnsi="Arial" w:cs="Arial"/>
          <w:b/>
          <w:bCs/>
          <w:color w:val="000000"/>
          <w:sz w:val="20"/>
          <w:szCs w:val="20"/>
          <w:vertAlign w:val="superscript"/>
          <w:lang w:eastAsia="cs-CZ"/>
        </w:rPr>
        <w:t>14h</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vyhláška č. 299/2003 Sb., ve znění vyhlášky č. 356/2004 Sb., vyhláška č. 389/2004 Sb., vyhláška č. 202/2004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5" w:name="pozn14i"/>
      <w:bookmarkEnd w:id="1385"/>
      <w:r w:rsidRPr="003B754D">
        <w:rPr>
          <w:rFonts w:ascii="Arial" w:eastAsia="Times New Roman" w:hAnsi="Arial" w:cs="Arial"/>
          <w:b/>
          <w:bCs/>
          <w:color w:val="000000"/>
          <w:sz w:val="20"/>
          <w:szCs w:val="20"/>
          <w:vertAlign w:val="superscript"/>
          <w:lang w:eastAsia="cs-CZ"/>
        </w:rPr>
        <w:t>14i</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Vyhláška č. 381/2003 Sb., ve znění vyhlášky č. 201/2004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6" w:name="pozn15"/>
      <w:bookmarkEnd w:id="1386"/>
      <w:r w:rsidRPr="003B754D">
        <w:rPr>
          <w:rFonts w:ascii="Arial" w:eastAsia="Times New Roman" w:hAnsi="Arial" w:cs="Arial"/>
          <w:b/>
          <w:bCs/>
          <w:color w:val="000000"/>
          <w:sz w:val="20"/>
          <w:szCs w:val="20"/>
          <w:vertAlign w:val="superscript"/>
          <w:lang w:eastAsia="cs-CZ"/>
        </w:rPr>
        <w:t>15</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 písm. a) a b) zákona č. 110/1997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7" w:name="pozn15a"/>
      <w:bookmarkEnd w:id="1387"/>
      <w:r w:rsidRPr="003B754D">
        <w:rPr>
          <w:rFonts w:ascii="Arial" w:eastAsia="Times New Roman" w:hAnsi="Arial" w:cs="Arial"/>
          <w:b/>
          <w:bCs/>
          <w:color w:val="000000"/>
          <w:sz w:val="20"/>
          <w:szCs w:val="20"/>
          <w:vertAlign w:val="superscript"/>
          <w:lang w:eastAsia="cs-CZ"/>
        </w:rPr>
        <w:t>15a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5 až 8 a přílohy I až IV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8" w:name="pozn16"/>
      <w:bookmarkEnd w:id="1388"/>
      <w:r w:rsidRPr="003B754D">
        <w:rPr>
          <w:rFonts w:ascii="Arial" w:eastAsia="Times New Roman" w:hAnsi="Arial" w:cs="Arial"/>
          <w:b/>
          <w:bCs/>
          <w:color w:val="000000"/>
          <w:sz w:val="20"/>
          <w:szCs w:val="20"/>
          <w:vertAlign w:val="superscript"/>
          <w:lang w:eastAsia="cs-CZ"/>
        </w:rPr>
        <w:t>16</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zákon č. 449/2001 Sb., vyhláška č. 244/2002 Sb., kterou se provádějí některá ustanovení zákona č. 449/2001 Sb., o myslivosti,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89" w:name="pozn17"/>
      <w:bookmarkEnd w:id="1389"/>
      <w:r w:rsidRPr="003B754D">
        <w:rPr>
          <w:rFonts w:ascii="Arial" w:eastAsia="Times New Roman" w:hAnsi="Arial" w:cs="Arial"/>
          <w:b/>
          <w:bCs/>
          <w:color w:val="000000"/>
          <w:sz w:val="20"/>
          <w:szCs w:val="20"/>
          <w:vertAlign w:val="superscript"/>
          <w:lang w:eastAsia="cs-CZ"/>
        </w:rPr>
        <w:t>17</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102/1963 Sb., o rybářství,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0" w:name="pozn17a"/>
      <w:bookmarkEnd w:id="1390"/>
      <w:r w:rsidRPr="003B754D">
        <w:rPr>
          <w:rFonts w:ascii="Arial" w:eastAsia="Times New Roman" w:hAnsi="Arial" w:cs="Arial"/>
          <w:b/>
          <w:bCs/>
          <w:color w:val="000000"/>
          <w:sz w:val="20"/>
          <w:szCs w:val="20"/>
          <w:vertAlign w:val="superscript"/>
          <w:lang w:eastAsia="cs-CZ"/>
        </w:rPr>
        <w:t>17a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Rady (EHS) č. 1907/90 ze dne 26. června 1990 o některých obchodních normách pro vejce, v platném znění.</w:t>
      </w:r>
      <w:r w:rsidRPr="003B754D">
        <w:rPr>
          <w:rFonts w:ascii="Arial" w:eastAsia="Times New Roman" w:hAnsi="Arial" w:cs="Arial"/>
          <w:color w:val="000000"/>
          <w:sz w:val="20"/>
          <w:szCs w:val="20"/>
          <w:lang w:eastAsia="cs-CZ"/>
        </w:rPr>
        <w:br/>
        <w:t>Nařízení Komise (ES) č. 2295/2003 ze dne 23. prosince 2003, kterým se zavádí prováděcí pravidla k nařízení Rady (EHS) č. 1907/90 o některých obchodních normách pro vejce, v platném znění.</w:t>
      </w:r>
      <w:r w:rsidRPr="003B754D">
        <w:rPr>
          <w:rFonts w:ascii="Arial" w:eastAsia="Times New Roman" w:hAnsi="Arial" w:cs="Arial"/>
          <w:color w:val="000000"/>
          <w:sz w:val="20"/>
          <w:szCs w:val="20"/>
          <w:lang w:eastAsia="cs-CZ"/>
        </w:rPr>
        <w:br/>
        <w:t>Vyhláška č. 326/2001 Sb., kterou se provádí § 18 písm. a), d), g), h), i) a j) zákona č. 110/1997 Sb., o potravinách a tabákových výrobcích a o změně a doplnění některých souvisejících zákonů, ve znění pozdějších předpisů, pro maso, masné výrobky, ryby, ostatní vodní živočichy a výrobky z nich, vejce a výrobky z nich, ve znění vyhlášky č. 264/2003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1" w:name="pozn17c"/>
      <w:bookmarkEnd w:id="1391"/>
      <w:r w:rsidRPr="003B754D">
        <w:rPr>
          <w:rFonts w:ascii="Arial" w:eastAsia="Times New Roman" w:hAnsi="Arial" w:cs="Arial"/>
          <w:b/>
          <w:bCs/>
          <w:color w:val="000000"/>
          <w:sz w:val="20"/>
          <w:szCs w:val="20"/>
          <w:vertAlign w:val="superscript"/>
          <w:lang w:eastAsia="cs-CZ"/>
        </w:rPr>
        <w:t>17c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III nařízení Evropského parlamentu a Rady (ES) č. 853/2004.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2" w:name="pozn17ca"/>
      <w:bookmarkEnd w:id="1392"/>
      <w:r w:rsidRPr="003B754D">
        <w:rPr>
          <w:rFonts w:ascii="Arial" w:eastAsia="Times New Roman" w:hAnsi="Arial" w:cs="Arial"/>
          <w:b/>
          <w:bCs/>
          <w:color w:val="000000"/>
          <w:sz w:val="20"/>
          <w:szCs w:val="20"/>
          <w:vertAlign w:val="superscript"/>
          <w:lang w:eastAsia="cs-CZ"/>
        </w:rPr>
        <w:t>17ca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500/2004 Sb., správní řád, ve znění zákona č. 413/2005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3" w:name="pozn17cb"/>
      <w:bookmarkEnd w:id="1393"/>
      <w:r w:rsidRPr="003B754D">
        <w:rPr>
          <w:rFonts w:ascii="Arial" w:eastAsia="Times New Roman" w:hAnsi="Arial" w:cs="Arial"/>
          <w:b/>
          <w:bCs/>
          <w:color w:val="000000"/>
          <w:sz w:val="20"/>
          <w:szCs w:val="20"/>
          <w:vertAlign w:val="superscript"/>
          <w:lang w:eastAsia="cs-CZ"/>
        </w:rPr>
        <w:t>17cb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119/2002 Sb., o střelných zbraních a střelivu a o změně zákona č. 156/2000 Sb., o ověřování střelných zbraní, střeliva a pyrotechnických předmětů a o změně zákona č. 288/1995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4" w:name="pozn17d"/>
      <w:bookmarkEnd w:id="1394"/>
      <w:r w:rsidRPr="003B754D">
        <w:rPr>
          <w:rFonts w:ascii="Arial" w:eastAsia="Times New Roman" w:hAnsi="Arial" w:cs="Arial"/>
          <w:b/>
          <w:bCs/>
          <w:color w:val="000000"/>
          <w:sz w:val="20"/>
          <w:szCs w:val="20"/>
          <w:vertAlign w:val="superscript"/>
          <w:lang w:eastAsia="cs-CZ"/>
        </w:rPr>
        <w:t>17d</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5" w:name="pozn17e"/>
      <w:bookmarkEnd w:id="1395"/>
      <w:r w:rsidRPr="003B754D">
        <w:rPr>
          <w:rFonts w:ascii="Arial" w:eastAsia="Times New Roman" w:hAnsi="Arial" w:cs="Arial"/>
          <w:b/>
          <w:bCs/>
          <w:color w:val="000000"/>
          <w:sz w:val="20"/>
          <w:szCs w:val="20"/>
          <w:vertAlign w:val="superscript"/>
          <w:lang w:eastAsia="cs-CZ"/>
        </w:rPr>
        <w:t>17e</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2 odst. 1 písm. h) nařízení Evropského parlamentu a Rady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6" w:name="pozn17f"/>
      <w:bookmarkEnd w:id="1396"/>
      <w:r w:rsidRPr="003B754D">
        <w:rPr>
          <w:rFonts w:ascii="Arial" w:eastAsia="Times New Roman" w:hAnsi="Arial" w:cs="Arial"/>
          <w:b/>
          <w:bCs/>
          <w:color w:val="000000"/>
          <w:sz w:val="20"/>
          <w:szCs w:val="20"/>
          <w:vertAlign w:val="superscript"/>
          <w:lang w:eastAsia="cs-CZ"/>
        </w:rPr>
        <w:t>17f</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III oddíl IV nařízení Evropského parlamentu a Rady (ES) č. 853/2004, v platném znění.Příloha I oddíl IV kapitola VIII nařízení Evropského parlamentu a Rady (ES) č. 854/2004, v platném znění.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7" w:name="pozn17g"/>
      <w:bookmarkEnd w:id="1397"/>
      <w:r w:rsidRPr="003B754D">
        <w:rPr>
          <w:rFonts w:ascii="Arial" w:eastAsia="Times New Roman" w:hAnsi="Arial" w:cs="Arial"/>
          <w:b/>
          <w:bCs/>
          <w:color w:val="000000"/>
          <w:sz w:val="20"/>
          <w:szCs w:val="20"/>
          <w:vertAlign w:val="superscript"/>
          <w:lang w:eastAsia="cs-CZ"/>
        </w:rPr>
        <w:t>17g</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852/2004.</w:t>
      </w:r>
      <w:r w:rsidRPr="003B754D">
        <w:rPr>
          <w:rFonts w:ascii="Arial" w:eastAsia="Times New Roman" w:hAnsi="Arial" w:cs="Arial"/>
          <w:color w:val="000000"/>
          <w:sz w:val="20"/>
          <w:szCs w:val="20"/>
          <w:lang w:eastAsia="cs-CZ"/>
        </w:rPr>
        <w:br/>
        <w:t>Nařízení Evropského parlamentu a Rady (ES) č. 853/2004.</w:t>
      </w:r>
      <w:r w:rsidRPr="003B754D">
        <w:rPr>
          <w:rFonts w:ascii="Arial" w:eastAsia="Times New Roman" w:hAnsi="Arial" w:cs="Arial"/>
          <w:color w:val="000000"/>
          <w:sz w:val="20"/>
          <w:szCs w:val="20"/>
          <w:lang w:eastAsia="cs-CZ"/>
        </w:rPr>
        <w:br/>
        <w:t>Nařízení Evropského parlamentu a Rady (ES) č. 178/2002.</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8" w:name="pozn17h"/>
      <w:bookmarkEnd w:id="1398"/>
      <w:r w:rsidRPr="003B754D">
        <w:rPr>
          <w:rFonts w:ascii="Arial" w:eastAsia="Times New Roman" w:hAnsi="Arial" w:cs="Arial"/>
          <w:b/>
          <w:bCs/>
          <w:color w:val="000000"/>
          <w:sz w:val="20"/>
          <w:szCs w:val="20"/>
          <w:vertAlign w:val="superscript"/>
          <w:lang w:eastAsia="cs-CZ"/>
        </w:rPr>
        <w:t>17h</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6 odst. 2 a 3 a příloha II nařízení Evropského parlamentu a Rady (ES) č. 852/2004.</w:t>
      </w:r>
      <w:r w:rsidRPr="003B754D">
        <w:rPr>
          <w:rFonts w:ascii="Arial" w:eastAsia="Times New Roman" w:hAnsi="Arial" w:cs="Arial"/>
          <w:color w:val="000000"/>
          <w:sz w:val="20"/>
          <w:szCs w:val="20"/>
          <w:lang w:eastAsia="cs-CZ"/>
        </w:rPr>
        <w:br/>
        <w:t>Čl. 4 odst. 1 až 4 nařízení Evropského parlamentu a Rady (ES) č. 853/2004.</w:t>
      </w:r>
      <w:r w:rsidRPr="003B754D">
        <w:rPr>
          <w:rFonts w:ascii="Arial" w:eastAsia="Times New Roman" w:hAnsi="Arial" w:cs="Arial"/>
          <w:color w:val="000000"/>
          <w:sz w:val="20"/>
          <w:szCs w:val="20"/>
          <w:lang w:eastAsia="cs-CZ"/>
        </w:rPr>
        <w:br/>
        <w:t>Čl. 3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399" w:name="pozn17i"/>
      <w:bookmarkEnd w:id="1399"/>
      <w:r w:rsidRPr="003B754D">
        <w:rPr>
          <w:rFonts w:ascii="Arial" w:eastAsia="Times New Roman" w:hAnsi="Arial" w:cs="Arial"/>
          <w:b/>
          <w:bCs/>
          <w:color w:val="000000"/>
          <w:sz w:val="20"/>
          <w:szCs w:val="20"/>
          <w:vertAlign w:val="superscript"/>
          <w:lang w:eastAsia="cs-CZ"/>
        </w:rPr>
        <w:t>17i</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 písm. k) vyhlášky č. 147/1998 Sb., o způsobu stanovení kritických bodů v technologii výroby,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0" w:name="pozn17j"/>
      <w:bookmarkEnd w:id="1400"/>
      <w:r w:rsidRPr="003B754D">
        <w:rPr>
          <w:rFonts w:ascii="Arial" w:eastAsia="Times New Roman" w:hAnsi="Arial" w:cs="Arial"/>
          <w:b/>
          <w:bCs/>
          <w:color w:val="000000"/>
          <w:sz w:val="20"/>
          <w:szCs w:val="20"/>
          <w:vertAlign w:val="superscript"/>
          <w:lang w:eastAsia="cs-CZ"/>
        </w:rPr>
        <w:t>17j</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7 až 9 nařízení Evropského parlamentu a Rady (ES) č. 852/2004.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1" w:name="pozn17k"/>
      <w:bookmarkEnd w:id="1401"/>
      <w:r w:rsidRPr="003B754D">
        <w:rPr>
          <w:rFonts w:ascii="Arial" w:eastAsia="Times New Roman" w:hAnsi="Arial" w:cs="Arial"/>
          <w:b/>
          <w:bCs/>
          <w:color w:val="000000"/>
          <w:sz w:val="20"/>
          <w:szCs w:val="20"/>
          <w:vertAlign w:val="superscript"/>
          <w:lang w:eastAsia="cs-CZ"/>
        </w:rPr>
        <w:t>17k</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22/1997 Sb., o technických požadavcích na výrobky a o změně a doplnění některých zákonů,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2" w:name="pozn17l"/>
      <w:bookmarkEnd w:id="1402"/>
      <w:r w:rsidRPr="003B754D">
        <w:rPr>
          <w:rFonts w:ascii="Arial" w:eastAsia="Times New Roman" w:hAnsi="Arial" w:cs="Arial"/>
          <w:b/>
          <w:bCs/>
          <w:color w:val="000000"/>
          <w:sz w:val="20"/>
          <w:szCs w:val="20"/>
          <w:vertAlign w:val="superscript"/>
          <w:lang w:eastAsia="cs-CZ"/>
        </w:rPr>
        <w:t>17l</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příloha III nařízení Evropského parlamentu a Rady č. 853/2004,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3" w:name="pozn17m"/>
      <w:bookmarkEnd w:id="1403"/>
      <w:r w:rsidRPr="003B754D">
        <w:rPr>
          <w:rFonts w:ascii="Arial" w:eastAsia="Times New Roman" w:hAnsi="Arial" w:cs="Arial"/>
          <w:b/>
          <w:bCs/>
          <w:color w:val="000000"/>
          <w:sz w:val="20"/>
          <w:szCs w:val="20"/>
          <w:vertAlign w:val="superscript"/>
          <w:lang w:eastAsia="cs-CZ"/>
        </w:rPr>
        <w:t>17m</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 oddíl II kapitola III nařízení Evropského parlamentu a Rady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4" w:name="pozn17n"/>
      <w:bookmarkEnd w:id="1404"/>
      <w:r w:rsidRPr="003B754D">
        <w:rPr>
          <w:rFonts w:ascii="Arial" w:eastAsia="Times New Roman" w:hAnsi="Arial" w:cs="Arial"/>
          <w:b/>
          <w:bCs/>
          <w:color w:val="000000"/>
          <w:sz w:val="20"/>
          <w:szCs w:val="20"/>
          <w:vertAlign w:val="superscript"/>
          <w:lang w:eastAsia="cs-CZ"/>
        </w:rPr>
        <w:t>17n</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II kapitoly I až III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5" w:name="pozn17o"/>
      <w:bookmarkEnd w:id="1405"/>
      <w:r w:rsidRPr="003B754D">
        <w:rPr>
          <w:rFonts w:ascii="Arial" w:eastAsia="Times New Roman" w:hAnsi="Arial" w:cs="Arial"/>
          <w:b/>
          <w:bCs/>
          <w:color w:val="000000"/>
          <w:sz w:val="20"/>
          <w:szCs w:val="20"/>
          <w:vertAlign w:val="superscript"/>
          <w:lang w:eastAsia="cs-CZ"/>
        </w:rPr>
        <w:t>17o</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13 nařízení Evropského parlamentu a Rady (ES) č. 852/2004.</w:t>
      </w:r>
      <w:r w:rsidRPr="003B754D">
        <w:rPr>
          <w:rFonts w:ascii="Arial" w:eastAsia="Times New Roman" w:hAnsi="Arial" w:cs="Arial"/>
          <w:color w:val="000000"/>
          <w:sz w:val="20"/>
          <w:szCs w:val="20"/>
          <w:lang w:eastAsia="cs-CZ"/>
        </w:rPr>
        <w:br/>
        <w:t>Čl. 10 nařízení Evropského parlamentu a Rady (ES) č. 853/2004.</w:t>
      </w:r>
      <w:r w:rsidRPr="003B754D">
        <w:rPr>
          <w:rFonts w:ascii="Arial" w:eastAsia="Times New Roman" w:hAnsi="Arial" w:cs="Arial"/>
          <w:color w:val="000000"/>
          <w:sz w:val="20"/>
          <w:szCs w:val="20"/>
          <w:lang w:eastAsia="cs-CZ"/>
        </w:rPr>
        <w:br/>
        <w:t>Čl. 17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6" w:name="pozn17p"/>
      <w:bookmarkEnd w:id="1406"/>
      <w:r w:rsidRPr="003B754D">
        <w:rPr>
          <w:rFonts w:ascii="Arial" w:eastAsia="Times New Roman" w:hAnsi="Arial" w:cs="Arial"/>
          <w:b/>
          <w:bCs/>
          <w:color w:val="000000"/>
          <w:sz w:val="20"/>
          <w:szCs w:val="20"/>
          <w:vertAlign w:val="superscript"/>
          <w:lang w:eastAsia="cs-CZ"/>
        </w:rPr>
        <w:t>17p</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II kapitola IV nařízení Evropského parlamentu a Rady (ES) č. 852/2004.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7" w:name="pozn17r"/>
      <w:r w:rsidRPr="003B754D">
        <w:rPr>
          <w:rFonts w:ascii="Arial" w:eastAsia="Times New Roman" w:hAnsi="Arial" w:cs="Arial"/>
          <w:b/>
          <w:bCs/>
          <w:color w:val="000000"/>
          <w:sz w:val="20"/>
          <w:szCs w:val="20"/>
          <w:vertAlign w:val="superscript"/>
          <w:lang w:eastAsia="cs-CZ"/>
        </w:rPr>
        <w:t>17r</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Vyhláška č. 382/2003 Sb. Vyhláška č. 380/2003 Sb., o veterinárních požadavcích na obchodování se spermatem, vaječnými buňkami a embryi a o veterinárních podmínkách jejich dovozu ze třetích zemí.</w:t>
      </w:r>
      <w:r w:rsidRPr="003B754D">
        <w:rPr>
          <w:rFonts w:ascii="Arial" w:eastAsia="Times New Roman" w:hAnsi="Arial" w:cs="Arial"/>
          <w:color w:val="000000"/>
          <w:sz w:val="20"/>
          <w:szCs w:val="20"/>
          <w:lang w:eastAsia="cs-CZ"/>
        </w:rPr>
        <w:br/>
        <w:t>Vyhláška č. 381/2003 Sb.</w:t>
      </w:r>
    </w:p>
    <w:bookmarkEnd w:id="1407"/>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vertAlign w:val="superscript"/>
          <w:lang w:eastAsia="cs-CZ"/>
        </w:rPr>
        <w:t>17r</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rozhodnutí Komise 2001/618/ES ze dne 23. července 2001 o stanovení dalších záruk týkajících se Aujeszkyho choroby při obchodu s prasaty uvnitř Společenství, o stanovení kritérií pro poskytování informací o této nákaze a o zrušení rozhodnutí 93/24/EHS a 93/244/EHS.</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8" w:name="pozn17s"/>
      <w:bookmarkEnd w:id="1408"/>
      <w:r w:rsidRPr="003B754D">
        <w:rPr>
          <w:rFonts w:ascii="Arial" w:eastAsia="Times New Roman" w:hAnsi="Arial" w:cs="Arial"/>
          <w:b/>
          <w:bCs/>
          <w:color w:val="000000"/>
          <w:sz w:val="20"/>
          <w:szCs w:val="20"/>
          <w:vertAlign w:val="superscript"/>
          <w:lang w:eastAsia="cs-CZ"/>
        </w:rPr>
        <w:t>17s</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 12, 14, 30 a násl. vyhlášky č. 382/2003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09" w:name="pozn17t"/>
      <w:r w:rsidRPr="003B754D">
        <w:rPr>
          <w:rFonts w:ascii="Arial" w:eastAsia="Times New Roman" w:hAnsi="Arial" w:cs="Arial"/>
          <w:b/>
          <w:bCs/>
          <w:color w:val="000000"/>
          <w:sz w:val="20"/>
          <w:szCs w:val="20"/>
          <w:vertAlign w:val="superscript"/>
          <w:lang w:eastAsia="cs-CZ"/>
        </w:rPr>
        <w:t>17t</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Komise (ES) č. 599/2004.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0" w:name="pozn17u"/>
      <w:bookmarkEnd w:id="1410"/>
      <w:r w:rsidRPr="003B754D">
        <w:rPr>
          <w:rFonts w:ascii="Arial" w:eastAsia="Times New Roman" w:hAnsi="Arial" w:cs="Arial"/>
          <w:b/>
          <w:bCs/>
          <w:color w:val="000000"/>
          <w:sz w:val="20"/>
          <w:szCs w:val="20"/>
          <w:vertAlign w:val="superscript"/>
          <w:lang w:eastAsia="cs-CZ"/>
        </w:rPr>
        <w:t>17u</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vyhláška č. 379/2003 Sb., o veterinárních požadavcích na obchodování s živočišnými produkty, na které se nevztahují zvláštní právní předpisy, a o veterinárních podmínkách jejich dovozu ze třetích zemí.</w:t>
      </w:r>
    </w:p>
    <w:bookmarkEnd w:id="1409"/>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vertAlign w:val="superscript"/>
          <w:lang w:eastAsia="cs-CZ"/>
        </w:rPr>
        <w:t>17t</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čl. 8 nařízení Evropského parlamentu a Rady (ES) č. 853/2004.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1" w:name="pozn17w"/>
      <w:bookmarkEnd w:id="1411"/>
      <w:r w:rsidRPr="003B754D">
        <w:rPr>
          <w:rFonts w:ascii="Arial" w:eastAsia="Times New Roman" w:hAnsi="Arial" w:cs="Arial"/>
          <w:b/>
          <w:bCs/>
          <w:color w:val="000000"/>
          <w:sz w:val="20"/>
          <w:szCs w:val="20"/>
          <w:vertAlign w:val="superscript"/>
          <w:lang w:eastAsia="cs-CZ"/>
        </w:rPr>
        <w:t>17w</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8 odst. 1 vyhlášky č. 372/2003 Sb., o veterinárních kontrolách při obchodování se zvířaty.</w:t>
      </w:r>
      <w:r w:rsidRPr="003B754D">
        <w:rPr>
          <w:rFonts w:ascii="Arial" w:eastAsia="Times New Roman" w:hAnsi="Arial" w:cs="Arial"/>
          <w:color w:val="000000"/>
          <w:sz w:val="20"/>
          <w:szCs w:val="20"/>
          <w:lang w:eastAsia="cs-CZ"/>
        </w:rPr>
        <w:br/>
        <w:t>§ 7 odst. 1 vyhlášky č. 373/2003 Sb., o veterinárních kontrolách při obchodování se živočišnými produkty.</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2" w:name="pozn17x"/>
      <w:bookmarkEnd w:id="1412"/>
      <w:r w:rsidRPr="003B754D">
        <w:rPr>
          <w:rFonts w:ascii="Arial" w:eastAsia="Times New Roman" w:hAnsi="Arial" w:cs="Arial"/>
          <w:b/>
          <w:bCs/>
          <w:color w:val="000000"/>
          <w:sz w:val="20"/>
          <w:szCs w:val="20"/>
          <w:vertAlign w:val="superscript"/>
          <w:lang w:eastAsia="cs-CZ"/>
        </w:rPr>
        <w:t>17x</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Vyhláška č. 377/2003 Sb., o veterinárních kontrolách dovozu a tranzitu zvířat ze třetích zemí, ve znění vyhlášky č. 259/2005 Sb.</w:t>
      </w:r>
      <w:r w:rsidRPr="003B754D">
        <w:rPr>
          <w:rFonts w:ascii="Arial" w:eastAsia="Times New Roman" w:hAnsi="Arial" w:cs="Arial"/>
          <w:color w:val="000000"/>
          <w:sz w:val="20"/>
          <w:szCs w:val="20"/>
          <w:lang w:eastAsia="cs-CZ"/>
        </w:rPr>
        <w:br/>
        <w:t>Vyhláška č. 376/2003 Sb., o veterinárních kontrolách dovozu a tranzitu produktů ze třetích zemí, ve znění vyhlášky č. 259/2005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3" w:name="pozn17y"/>
      <w:bookmarkEnd w:id="1413"/>
      <w:r w:rsidRPr="003B754D">
        <w:rPr>
          <w:rFonts w:ascii="Arial" w:eastAsia="Times New Roman" w:hAnsi="Arial" w:cs="Arial"/>
          <w:b/>
          <w:bCs/>
          <w:color w:val="000000"/>
          <w:sz w:val="20"/>
          <w:szCs w:val="20"/>
          <w:vertAlign w:val="superscript"/>
          <w:lang w:eastAsia="cs-CZ"/>
        </w:rPr>
        <w:t>17y</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Komise (ES) č. 282/2004, nařízení Komise (ES) č. 136/2004.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4" w:name="pozn17z"/>
      <w:bookmarkEnd w:id="1414"/>
      <w:r w:rsidRPr="003B754D">
        <w:rPr>
          <w:rFonts w:ascii="Arial" w:eastAsia="Times New Roman" w:hAnsi="Arial" w:cs="Arial"/>
          <w:b/>
          <w:bCs/>
          <w:color w:val="000000"/>
          <w:sz w:val="20"/>
          <w:szCs w:val="20"/>
          <w:vertAlign w:val="superscript"/>
          <w:lang w:eastAsia="cs-CZ"/>
        </w:rPr>
        <w:t>17z</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čl. 1 nařízení Komise (ES) č. 282/2004, čl. 2 nařízení Komise (ES) č. 136/2004.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5" w:name="pozn18"/>
      <w:bookmarkEnd w:id="1415"/>
      <w:r w:rsidRPr="003B754D">
        <w:rPr>
          <w:rFonts w:ascii="Arial" w:eastAsia="Times New Roman" w:hAnsi="Arial" w:cs="Arial"/>
          <w:b/>
          <w:bCs/>
          <w:color w:val="000000"/>
          <w:sz w:val="20"/>
          <w:szCs w:val="20"/>
          <w:vertAlign w:val="superscript"/>
          <w:lang w:eastAsia="cs-CZ"/>
        </w:rPr>
        <w:t>18</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79 a násl. nařízení Rady (ES) č. 2913/92 ze dne 12. října 1992, kterým se vydává celní kodex Společenství.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6" w:name="pozn18a"/>
      <w:bookmarkEnd w:id="1416"/>
      <w:r w:rsidRPr="003B754D">
        <w:rPr>
          <w:rFonts w:ascii="Arial" w:eastAsia="Times New Roman" w:hAnsi="Arial" w:cs="Arial"/>
          <w:b/>
          <w:bCs/>
          <w:color w:val="000000"/>
          <w:sz w:val="20"/>
          <w:szCs w:val="20"/>
          <w:vertAlign w:val="superscript"/>
          <w:lang w:eastAsia="cs-CZ"/>
        </w:rPr>
        <w:t>18a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114/1992 Sb., o ochraně přírody a krajiny,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7" w:name="pozn18b"/>
      <w:bookmarkEnd w:id="1417"/>
      <w:r w:rsidRPr="003B754D">
        <w:rPr>
          <w:rFonts w:ascii="Arial" w:eastAsia="Times New Roman" w:hAnsi="Arial" w:cs="Arial"/>
          <w:b/>
          <w:bCs/>
          <w:color w:val="000000"/>
          <w:sz w:val="20"/>
          <w:szCs w:val="20"/>
          <w:vertAlign w:val="superscript"/>
          <w:lang w:eastAsia="cs-CZ"/>
        </w:rPr>
        <w:t>18b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10 nařízení Evropského parlamentu a Rady (ES) č. 852/2004.</w:t>
      </w:r>
      <w:r w:rsidRPr="003B754D">
        <w:rPr>
          <w:rFonts w:ascii="Arial" w:eastAsia="Times New Roman" w:hAnsi="Arial" w:cs="Arial"/>
          <w:color w:val="000000"/>
          <w:sz w:val="20"/>
          <w:szCs w:val="20"/>
          <w:lang w:eastAsia="cs-CZ"/>
        </w:rPr>
        <w:br/>
        <w:t>Čl. 6 nařízení Evropského parlamentu a Rady (ES) č. 853/2004.</w:t>
      </w:r>
      <w:r w:rsidRPr="003B754D">
        <w:rPr>
          <w:rFonts w:ascii="Arial" w:eastAsia="Times New Roman" w:hAnsi="Arial" w:cs="Arial"/>
          <w:color w:val="000000"/>
          <w:sz w:val="20"/>
          <w:szCs w:val="20"/>
          <w:lang w:eastAsia="cs-CZ"/>
        </w:rPr>
        <w:br/>
        <w:t>Čl. 11 až 15 a příloha VI nařízení Evropského parlamentu a Rady (ES) č. 854/2004.</w:t>
      </w:r>
      <w:r w:rsidRPr="003B754D">
        <w:rPr>
          <w:rFonts w:ascii="Arial" w:eastAsia="Times New Roman" w:hAnsi="Arial" w:cs="Arial"/>
          <w:color w:val="000000"/>
          <w:sz w:val="20"/>
          <w:szCs w:val="20"/>
          <w:lang w:eastAsia="cs-CZ"/>
        </w:rPr>
        <w:br/>
        <w:t>Čl. 49 nařízení Evropského parlamentu a Rady (ES) č. 882/2004.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8" w:name="pozn19"/>
      <w:bookmarkEnd w:id="1418"/>
      <w:r w:rsidRPr="003B754D">
        <w:rPr>
          <w:rFonts w:ascii="Arial" w:eastAsia="Times New Roman" w:hAnsi="Arial" w:cs="Arial"/>
          <w:b/>
          <w:bCs/>
          <w:color w:val="000000"/>
          <w:sz w:val="20"/>
          <w:szCs w:val="20"/>
          <w:vertAlign w:val="superscript"/>
          <w:lang w:eastAsia="cs-CZ"/>
        </w:rPr>
        <w:t>19</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217 zákona č. 13/1993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19" w:name="pozn20"/>
      <w:bookmarkEnd w:id="1419"/>
      <w:r w:rsidRPr="003B754D">
        <w:rPr>
          <w:rFonts w:ascii="Arial" w:eastAsia="Times New Roman" w:hAnsi="Arial" w:cs="Arial"/>
          <w:b/>
          <w:bCs/>
          <w:color w:val="000000"/>
          <w:sz w:val="20"/>
          <w:szCs w:val="20"/>
          <w:vertAlign w:val="superscript"/>
          <w:lang w:eastAsia="cs-CZ"/>
        </w:rPr>
        <w:t>20</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145 zákona č. 13/1993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0" w:name="pozn21"/>
      <w:bookmarkEnd w:id="1420"/>
      <w:r w:rsidRPr="003B754D">
        <w:rPr>
          <w:rFonts w:ascii="Arial" w:eastAsia="Times New Roman" w:hAnsi="Arial" w:cs="Arial"/>
          <w:b/>
          <w:bCs/>
          <w:color w:val="000000"/>
          <w:sz w:val="20"/>
          <w:szCs w:val="20"/>
          <w:vertAlign w:val="superscript"/>
          <w:lang w:eastAsia="cs-CZ"/>
        </w:rPr>
        <w:t>21</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Komise (ES) č. 206/2009 ze dne 5. března 2009 o dovozu zásilek produktů živočišného původu pro osobní spotřebu do Společenství a o změně nařízení (ES) č. 136/2004.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1" w:name="pozn23"/>
      <w:bookmarkEnd w:id="1421"/>
      <w:r w:rsidRPr="003B754D">
        <w:rPr>
          <w:rFonts w:ascii="Arial" w:eastAsia="Times New Roman" w:hAnsi="Arial" w:cs="Arial"/>
          <w:b/>
          <w:bCs/>
          <w:color w:val="000000"/>
          <w:sz w:val="20"/>
          <w:szCs w:val="20"/>
          <w:vertAlign w:val="superscript"/>
          <w:lang w:eastAsia="cs-CZ"/>
        </w:rPr>
        <w:t>23</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49 zákona č. 13/1993 Sb., celní zákon,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2" w:name="pozn23a"/>
      <w:bookmarkEnd w:id="1422"/>
      <w:r w:rsidRPr="003B754D">
        <w:rPr>
          <w:rFonts w:ascii="Arial" w:eastAsia="Times New Roman" w:hAnsi="Arial" w:cs="Arial"/>
          <w:b/>
          <w:bCs/>
          <w:color w:val="000000"/>
          <w:sz w:val="20"/>
          <w:szCs w:val="20"/>
          <w:vertAlign w:val="superscript"/>
          <w:lang w:eastAsia="cs-CZ"/>
        </w:rPr>
        <w:t>23a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3 písm. h) a i) zákona č. 246/1992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3" w:name="pozn24"/>
      <w:bookmarkEnd w:id="1423"/>
      <w:r w:rsidRPr="003B754D">
        <w:rPr>
          <w:rFonts w:ascii="Arial" w:eastAsia="Times New Roman" w:hAnsi="Arial" w:cs="Arial"/>
          <w:b/>
          <w:bCs/>
          <w:color w:val="000000"/>
          <w:sz w:val="20"/>
          <w:szCs w:val="20"/>
          <w:vertAlign w:val="superscript"/>
          <w:lang w:eastAsia="cs-CZ"/>
        </w:rPr>
        <w:t>24</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526/1990 Sb., o cenách,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4" w:name="pozn24a"/>
      <w:bookmarkEnd w:id="1424"/>
      <w:r w:rsidRPr="003B754D">
        <w:rPr>
          <w:rFonts w:ascii="Arial" w:eastAsia="Times New Roman" w:hAnsi="Arial" w:cs="Arial"/>
          <w:b/>
          <w:bCs/>
          <w:color w:val="000000"/>
          <w:sz w:val="20"/>
          <w:szCs w:val="20"/>
          <w:vertAlign w:val="superscript"/>
          <w:lang w:eastAsia="cs-CZ"/>
        </w:rPr>
        <w:t>24a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29 zákona č. 222/1999 Sb., o zajišťování obrany České republiky.</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5" w:name="pozn25"/>
      <w:bookmarkEnd w:id="1425"/>
      <w:r w:rsidRPr="003B754D">
        <w:rPr>
          <w:rFonts w:ascii="Arial" w:eastAsia="Times New Roman" w:hAnsi="Arial" w:cs="Arial"/>
          <w:b/>
          <w:bCs/>
          <w:color w:val="000000"/>
          <w:sz w:val="20"/>
          <w:szCs w:val="20"/>
          <w:vertAlign w:val="superscript"/>
          <w:lang w:eastAsia="cs-CZ"/>
        </w:rPr>
        <w:t>25</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102 odst. 2 písm. d) zákona č. 128/2000 Sb., o obcích (obecní zřízení).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6" w:name="pozn25b"/>
      <w:bookmarkEnd w:id="1426"/>
      <w:r w:rsidRPr="003B754D">
        <w:rPr>
          <w:rFonts w:ascii="Arial" w:eastAsia="Times New Roman" w:hAnsi="Arial" w:cs="Arial"/>
          <w:b/>
          <w:bCs/>
          <w:color w:val="000000"/>
          <w:sz w:val="20"/>
          <w:szCs w:val="20"/>
          <w:vertAlign w:val="superscript"/>
          <w:lang w:eastAsia="cs-CZ"/>
        </w:rPr>
        <w:t>25b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 15 odst. 3 vyhlášky č. 299/2003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7" w:name="pozn25c"/>
      <w:bookmarkEnd w:id="1427"/>
      <w:r w:rsidRPr="003B754D">
        <w:rPr>
          <w:rFonts w:ascii="Arial" w:eastAsia="Times New Roman" w:hAnsi="Arial" w:cs="Arial"/>
          <w:b/>
          <w:bCs/>
          <w:color w:val="000000"/>
          <w:sz w:val="20"/>
          <w:szCs w:val="20"/>
          <w:vertAlign w:val="superscript"/>
          <w:lang w:eastAsia="cs-CZ"/>
        </w:rPr>
        <w:t>25c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365/2000 Sb., o informačních systémech veřejné správy a o změně některých dalších zákonů.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8" w:name="pozn25d"/>
      <w:bookmarkEnd w:id="1428"/>
      <w:r w:rsidRPr="003B754D">
        <w:rPr>
          <w:rFonts w:ascii="Arial" w:eastAsia="Times New Roman" w:hAnsi="Arial" w:cs="Arial"/>
          <w:b/>
          <w:bCs/>
          <w:color w:val="000000"/>
          <w:sz w:val="20"/>
          <w:szCs w:val="20"/>
          <w:vertAlign w:val="superscript"/>
          <w:lang w:eastAsia="cs-CZ"/>
        </w:rPr>
        <w:t>25d</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2006/2004 o spolupráci mezi vnitrostátními orgány příslušnými pro vymáhání dodržování zákonů na ochranu zájmů spotřebitele (nařízení o spolupráci v oblasti ochrany spotřebitele).</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29" w:name="pozn25e"/>
      <w:bookmarkEnd w:id="1429"/>
      <w:r w:rsidRPr="003B754D">
        <w:rPr>
          <w:rFonts w:ascii="Arial" w:eastAsia="Times New Roman" w:hAnsi="Arial" w:cs="Arial"/>
          <w:b/>
          <w:bCs/>
          <w:color w:val="000000"/>
          <w:sz w:val="20"/>
          <w:szCs w:val="20"/>
          <w:vertAlign w:val="superscript"/>
          <w:lang w:eastAsia="cs-CZ"/>
        </w:rPr>
        <w:t>25e</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3 písm. b) nařízení Evropského parlamentu a Rady (ES) č. 2006/2004 o spolupráci mezi vnitrostátními orgány příslušnými pro vymáhání dodržování zákonů na ochranu zájmů spotřebitele (nařízení o spolupráci v oblasti ochrany spotřebitele).</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0" w:name="pozn25f"/>
      <w:bookmarkEnd w:id="1430"/>
      <w:r w:rsidRPr="003B754D">
        <w:rPr>
          <w:rFonts w:ascii="Arial" w:eastAsia="Times New Roman" w:hAnsi="Arial" w:cs="Arial"/>
          <w:b/>
          <w:bCs/>
          <w:color w:val="000000"/>
          <w:sz w:val="20"/>
          <w:szCs w:val="20"/>
          <w:vertAlign w:val="superscript"/>
          <w:lang w:eastAsia="cs-CZ"/>
        </w:rPr>
        <w:t>25f</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3 písm. k) nařízení Evropského parlamentu a Rady (ES) č. 2006/2004 o spolupráci mezi vnitrostátními orgány příslušnými pro vymáhání dodržování zákonů na ochranu zájmů spotřebitele (nařízení o spolupráci v oblasti ochrany spotřebitele).</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1" w:name="pozn25g"/>
      <w:bookmarkEnd w:id="1431"/>
      <w:r w:rsidRPr="003B754D">
        <w:rPr>
          <w:rFonts w:ascii="Arial" w:eastAsia="Times New Roman" w:hAnsi="Arial" w:cs="Arial"/>
          <w:b/>
          <w:bCs/>
          <w:color w:val="000000"/>
          <w:sz w:val="20"/>
          <w:szCs w:val="20"/>
          <w:vertAlign w:val="superscript"/>
          <w:lang w:eastAsia="cs-CZ"/>
        </w:rPr>
        <w:t>25g</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64/1986 Sb., o České obchodní inspekci,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2" w:name="pozn25h"/>
      <w:bookmarkEnd w:id="1432"/>
      <w:r w:rsidRPr="003B754D">
        <w:rPr>
          <w:rFonts w:ascii="Arial" w:eastAsia="Times New Roman" w:hAnsi="Arial" w:cs="Arial"/>
          <w:b/>
          <w:bCs/>
          <w:color w:val="000000"/>
          <w:sz w:val="20"/>
          <w:szCs w:val="20"/>
          <w:vertAlign w:val="superscript"/>
          <w:lang w:eastAsia="cs-CZ"/>
        </w:rPr>
        <w:t>25h</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185/2004 Sb., o Celní správě České republiky,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3" w:name="pozn25l"/>
      <w:bookmarkEnd w:id="1433"/>
      <w:r w:rsidRPr="003B754D">
        <w:rPr>
          <w:rFonts w:ascii="Arial" w:eastAsia="Times New Roman" w:hAnsi="Arial" w:cs="Arial"/>
          <w:b/>
          <w:bCs/>
          <w:color w:val="000000"/>
          <w:sz w:val="20"/>
          <w:szCs w:val="20"/>
          <w:vertAlign w:val="superscript"/>
          <w:lang w:eastAsia="cs-CZ"/>
        </w:rPr>
        <w:t>25l</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4c zákona č. 252/1997 Sb., o zemědělství, ve znění zákona č. 291/2009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4" w:name="pozn25i"/>
      <w:bookmarkEnd w:id="1434"/>
      <w:r w:rsidRPr="003B754D">
        <w:rPr>
          <w:rFonts w:ascii="Arial" w:eastAsia="Times New Roman" w:hAnsi="Arial" w:cs="Arial"/>
          <w:b/>
          <w:bCs/>
          <w:color w:val="000000"/>
          <w:sz w:val="20"/>
          <w:szCs w:val="20"/>
          <w:vertAlign w:val="superscript"/>
          <w:lang w:eastAsia="cs-CZ"/>
        </w:rPr>
        <w:t>25i</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1523/2007 ze dne 11. prosince 2007, kterým se zakazuje uvádět na trh, dovážet do Společenství a vyvážet z něj kočičí a psí kůže a výrobky obsahující tyto kůže.</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5" w:name="pozn25m"/>
      <w:bookmarkEnd w:id="1435"/>
      <w:r w:rsidRPr="003B754D">
        <w:rPr>
          <w:rFonts w:ascii="Arial" w:eastAsia="Times New Roman" w:hAnsi="Arial" w:cs="Arial"/>
          <w:b/>
          <w:bCs/>
          <w:color w:val="000000"/>
          <w:sz w:val="20"/>
          <w:szCs w:val="20"/>
          <w:vertAlign w:val="superscript"/>
          <w:lang w:eastAsia="cs-CZ"/>
        </w:rPr>
        <w:t>25m</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48 nařízení Komise (ES) č. 796/2004 ze dne 21. dubna 2004, kterým se stanoví prováděcí pravidla k podmíněnosti, odlišení a integrovanému administrativnímu a kontrolnímu systému uvedených v nařízení Rady (ES) č. 1782/2003, kterým se stanoví společná pravidla pro režimy přímých podpor v rámci společné zemědělské politiky a kterým se zavádějí některé režimy podpor pro zemědělce, v platném znění.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6" w:name="pozn25j"/>
      <w:bookmarkEnd w:id="1436"/>
      <w:r w:rsidRPr="003B754D">
        <w:rPr>
          <w:rFonts w:ascii="Arial" w:eastAsia="Times New Roman" w:hAnsi="Arial" w:cs="Arial"/>
          <w:b/>
          <w:bCs/>
          <w:color w:val="000000"/>
          <w:sz w:val="20"/>
          <w:szCs w:val="20"/>
          <w:vertAlign w:val="superscript"/>
          <w:lang w:eastAsia="cs-CZ"/>
        </w:rPr>
        <w:t>25j</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Rady (ES) č. 509/2006 ze dne 20. března 2006 o zemědělských produktech a potravinách, jež představují zaručené tradiční speciality.</w:t>
      </w:r>
      <w:r w:rsidRPr="003B754D">
        <w:rPr>
          <w:rFonts w:ascii="Arial" w:eastAsia="Times New Roman" w:hAnsi="Arial" w:cs="Arial"/>
          <w:color w:val="000000"/>
          <w:sz w:val="20"/>
          <w:szCs w:val="20"/>
          <w:lang w:eastAsia="cs-CZ"/>
        </w:rPr>
        <w:br/>
        <w:t>Nařízení Rady (ES) č. 510/2006 ze dne 20. března 2006 o ochraně zeměpisných označení a označení původu zemědělských produktů a potravin.</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7" w:name="pozn25n"/>
      <w:bookmarkEnd w:id="1437"/>
      <w:r w:rsidRPr="003B754D">
        <w:rPr>
          <w:rFonts w:ascii="Arial" w:eastAsia="Times New Roman" w:hAnsi="Arial" w:cs="Arial"/>
          <w:b/>
          <w:bCs/>
          <w:color w:val="000000"/>
          <w:sz w:val="20"/>
          <w:szCs w:val="20"/>
          <w:vertAlign w:val="superscript"/>
          <w:lang w:eastAsia="cs-CZ"/>
        </w:rPr>
        <w:t>25n</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zákon č. 246/1992 Sb., zákon č. 378/2007 Sb., zákon č. 110/1997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8" w:name="pozn25k"/>
      <w:bookmarkEnd w:id="1438"/>
      <w:r w:rsidRPr="003B754D">
        <w:rPr>
          <w:rFonts w:ascii="Arial" w:eastAsia="Times New Roman" w:hAnsi="Arial" w:cs="Arial"/>
          <w:b/>
          <w:bCs/>
          <w:color w:val="000000"/>
          <w:sz w:val="20"/>
          <w:szCs w:val="20"/>
          <w:vertAlign w:val="superscript"/>
          <w:lang w:eastAsia="cs-CZ"/>
        </w:rPr>
        <w:t>25k</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269/1994 Sb., o Rejstříku trestů,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39" w:name="pozn26"/>
      <w:bookmarkEnd w:id="1439"/>
      <w:r w:rsidRPr="003B754D">
        <w:rPr>
          <w:rFonts w:ascii="Arial" w:eastAsia="Times New Roman" w:hAnsi="Arial" w:cs="Arial"/>
          <w:b/>
          <w:bCs/>
          <w:color w:val="000000"/>
          <w:sz w:val="20"/>
          <w:szCs w:val="20"/>
          <w:vertAlign w:val="superscript"/>
          <w:lang w:eastAsia="cs-CZ"/>
        </w:rPr>
        <w:t>26</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zákon č. 110/1997 Sb., ve znění pozdějších předpisů, zákon č. 258/2000 Sb., ve znění pozdějších předpisů, zákon č. 102/2001 Sb., o obecné bezpečnosti výrobků a o změně některých zákonů (zákon o obecné bezpečnosti výrobků), ve znění pozdějších předpisů, zákon č. 634/1992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0" w:name="pozn27"/>
      <w:bookmarkEnd w:id="1440"/>
      <w:r w:rsidRPr="003B754D">
        <w:rPr>
          <w:rFonts w:ascii="Arial" w:eastAsia="Times New Roman" w:hAnsi="Arial" w:cs="Arial"/>
          <w:b/>
          <w:bCs/>
          <w:color w:val="000000"/>
          <w:sz w:val="20"/>
          <w:szCs w:val="20"/>
          <w:vertAlign w:val="superscript"/>
          <w:lang w:eastAsia="cs-CZ"/>
        </w:rPr>
        <w:t>27</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255/2012 Sb., o kontrole (kontrolní řád).</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1" w:name="pozn28"/>
      <w:bookmarkEnd w:id="1441"/>
      <w:r w:rsidRPr="003B754D">
        <w:rPr>
          <w:rFonts w:ascii="Arial" w:eastAsia="Times New Roman" w:hAnsi="Arial" w:cs="Arial"/>
          <w:b/>
          <w:bCs/>
          <w:color w:val="000000"/>
          <w:sz w:val="20"/>
          <w:szCs w:val="20"/>
          <w:vertAlign w:val="superscript"/>
          <w:lang w:eastAsia="cs-CZ"/>
        </w:rPr>
        <w:t>28</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110/1997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2" w:name="pozn29"/>
      <w:bookmarkEnd w:id="1442"/>
      <w:r w:rsidRPr="003B754D">
        <w:rPr>
          <w:rFonts w:ascii="Arial" w:eastAsia="Times New Roman" w:hAnsi="Arial" w:cs="Arial"/>
          <w:b/>
          <w:bCs/>
          <w:color w:val="000000"/>
          <w:sz w:val="20"/>
          <w:szCs w:val="20"/>
          <w:vertAlign w:val="superscript"/>
          <w:lang w:eastAsia="cs-CZ"/>
        </w:rPr>
        <w:t>29</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50/1976 Sb., o územním plánování a stavebním řádu (stavební zákon),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3" w:name="pozn29a"/>
      <w:bookmarkEnd w:id="1443"/>
      <w:r w:rsidRPr="003B754D">
        <w:rPr>
          <w:rFonts w:ascii="Arial" w:eastAsia="Times New Roman" w:hAnsi="Arial" w:cs="Arial"/>
          <w:b/>
          <w:bCs/>
          <w:color w:val="000000"/>
          <w:sz w:val="20"/>
          <w:szCs w:val="20"/>
          <w:vertAlign w:val="superscript"/>
          <w:lang w:eastAsia="cs-CZ"/>
        </w:rPr>
        <w:t>29a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381/1991 Sb., o Komoře veterinárních lékařů České republiky.</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4" w:name="pozn30"/>
      <w:bookmarkEnd w:id="1444"/>
      <w:r w:rsidRPr="003B754D">
        <w:rPr>
          <w:rFonts w:ascii="Arial" w:eastAsia="Times New Roman" w:hAnsi="Arial" w:cs="Arial"/>
          <w:b/>
          <w:bCs/>
          <w:color w:val="000000"/>
          <w:sz w:val="20"/>
          <w:szCs w:val="20"/>
          <w:vertAlign w:val="superscript"/>
          <w:lang w:eastAsia="cs-CZ"/>
        </w:rPr>
        <w:t>30</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44 a násl. zákona č. 111/1998 Sb., o vysokých školách a o změně a doplnění dalších zákonů (zákon o vysokých školách),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5" w:name="pozn30a"/>
      <w:bookmarkEnd w:id="1445"/>
      <w:r w:rsidRPr="003B754D">
        <w:rPr>
          <w:rFonts w:ascii="Arial" w:eastAsia="Times New Roman" w:hAnsi="Arial" w:cs="Arial"/>
          <w:b/>
          <w:bCs/>
          <w:color w:val="000000"/>
          <w:sz w:val="20"/>
          <w:szCs w:val="20"/>
          <w:vertAlign w:val="superscript"/>
          <w:lang w:eastAsia="cs-CZ"/>
        </w:rPr>
        <w:t>30a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124 zákona č. 262/2006 Sb., zákoník práce.</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6" w:name="pozn31"/>
      <w:bookmarkEnd w:id="1446"/>
      <w:r w:rsidRPr="003B754D">
        <w:rPr>
          <w:rFonts w:ascii="Arial" w:eastAsia="Times New Roman" w:hAnsi="Arial" w:cs="Arial"/>
          <w:b/>
          <w:bCs/>
          <w:color w:val="000000"/>
          <w:sz w:val="20"/>
          <w:szCs w:val="20"/>
          <w:vertAlign w:val="superscript"/>
          <w:lang w:eastAsia="cs-CZ"/>
        </w:rPr>
        <w:t>31</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18/2004 Sb., o uznávání odborné kvalifikace a jiné způsobilosti státních příslušníků členských států Evropské unie a o změně některých zákonů (zákon o uznávání odborné kvalifikace),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7" w:name="pozn31a"/>
      <w:bookmarkEnd w:id="1447"/>
      <w:r w:rsidRPr="003B754D">
        <w:rPr>
          <w:rFonts w:ascii="Arial" w:eastAsia="Times New Roman" w:hAnsi="Arial" w:cs="Arial"/>
          <w:b/>
          <w:bCs/>
          <w:color w:val="000000"/>
          <w:sz w:val="20"/>
          <w:szCs w:val="20"/>
          <w:vertAlign w:val="superscript"/>
          <w:lang w:eastAsia="cs-CZ"/>
        </w:rPr>
        <w:t>31a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98 odst. 1 zákona č. 111/1998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8" w:name="pozn31b"/>
      <w:bookmarkEnd w:id="1448"/>
      <w:r w:rsidRPr="003B754D">
        <w:rPr>
          <w:rFonts w:ascii="Arial" w:eastAsia="Times New Roman" w:hAnsi="Arial" w:cs="Arial"/>
          <w:b/>
          <w:bCs/>
          <w:color w:val="000000"/>
          <w:sz w:val="20"/>
          <w:szCs w:val="20"/>
          <w:vertAlign w:val="superscript"/>
          <w:lang w:eastAsia="cs-CZ"/>
        </w:rPr>
        <w:t>31b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 1 odst. 2 nařízení vlády č. 10/1999 Sb., kterým se zrušuje nařízení vlády č. 192/1998 Sb., o jedech a některých jiných látkách škodlivých zdraví, ve znění pozdějších předpisů, a kterým se pro účely trestního zákona stanoví, co se považuje za jedy, § 41 odst. 4 zákona č. 356/2003 Sb., o chemických látkách a chemických přípravcích a o změně některých zákonů, § 44b a 58 zákona č. 258/2000 Sb.,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49" w:name="pozn32"/>
      <w:bookmarkEnd w:id="1449"/>
      <w:r w:rsidRPr="003B754D">
        <w:rPr>
          <w:rFonts w:ascii="Arial" w:eastAsia="Times New Roman" w:hAnsi="Arial" w:cs="Arial"/>
          <w:b/>
          <w:bCs/>
          <w:color w:val="000000"/>
          <w:sz w:val="20"/>
          <w:szCs w:val="20"/>
          <w:vertAlign w:val="superscript"/>
          <w:lang w:eastAsia="cs-CZ"/>
        </w:rPr>
        <w:t>32</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 odst. 2 písm. c) zákona č. 381/1991 Sb., ve znění zákona č. 318/2004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0" w:name="pozn32a"/>
      <w:bookmarkEnd w:id="1450"/>
      <w:r w:rsidRPr="003B754D">
        <w:rPr>
          <w:rFonts w:ascii="Arial" w:eastAsia="Times New Roman" w:hAnsi="Arial" w:cs="Arial"/>
          <w:b/>
          <w:bCs/>
          <w:color w:val="000000"/>
          <w:sz w:val="20"/>
          <w:szCs w:val="20"/>
          <w:vertAlign w:val="superscript"/>
          <w:lang w:eastAsia="cs-CZ"/>
        </w:rPr>
        <w:t>32a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89 až 90 zákona č. 111/1998 Sb., ve znění zákona č. 165/2006.</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1" w:name="pozn32b"/>
      <w:bookmarkEnd w:id="1451"/>
      <w:r w:rsidRPr="003B754D">
        <w:rPr>
          <w:rFonts w:ascii="Arial" w:eastAsia="Times New Roman" w:hAnsi="Arial" w:cs="Arial"/>
          <w:b/>
          <w:bCs/>
          <w:color w:val="000000"/>
          <w:sz w:val="20"/>
          <w:szCs w:val="20"/>
          <w:vertAlign w:val="superscript"/>
          <w:lang w:eastAsia="cs-CZ"/>
        </w:rPr>
        <w:t>32b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37 odst. 2 zákona č. 500/2004 Sb., správní řád.</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2" w:name="pozn32c"/>
      <w:bookmarkEnd w:id="1452"/>
      <w:r w:rsidRPr="003B754D">
        <w:rPr>
          <w:rFonts w:ascii="Arial" w:eastAsia="Times New Roman" w:hAnsi="Arial" w:cs="Arial"/>
          <w:b/>
          <w:bCs/>
          <w:color w:val="000000"/>
          <w:sz w:val="20"/>
          <w:szCs w:val="20"/>
          <w:vertAlign w:val="superscript"/>
          <w:lang w:eastAsia="cs-CZ"/>
        </w:rPr>
        <w:t>32c</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Vyhláška č. 329/2003 Sb., o informačním systému Státní veterinární správy.</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3" w:name="pozn33"/>
      <w:bookmarkEnd w:id="1453"/>
      <w:r w:rsidRPr="003B754D">
        <w:rPr>
          <w:rFonts w:ascii="Arial" w:eastAsia="Times New Roman" w:hAnsi="Arial" w:cs="Arial"/>
          <w:b/>
          <w:bCs/>
          <w:color w:val="000000"/>
          <w:sz w:val="20"/>
          <w:szCs w:val="20"/>
          <w:vertAlign w:val="superscript"/>
          <w:lang w:eastAsia="cs-CZ"/>
        </w:rPr>
        <w:t>33</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zákon č. 141/1961 Sb., o trestním řízení soudním (trestní řád),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4" w:name="pozn34"/>
      <w:bookmarkEnd w:id="1454"/>
      <w:r w:rsidRPr="003B754D">
        <w:rPr>
          <w:rFonts w:ascii="Arial" w:eastAsia="Times New Roman" w:hAnsi="Arial" w:cs="Arial"/>
          <w:b/>
          <w:bCs/>
          <w:color w:val="000000"/>
          <w:sz w:val="20"/>
          <w:szCs w:val="20"/>
          <w:vertAlign w:val="superscript"/>
          <w:lang w:eastAsia="cs-CZ"/>
        </w:rPr>
        <w:t>34</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999/2001.</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5" w:name="pozn34a"/>
      <w:bookmarkEnd w:id="1455"/>
      <w:r w:rsidRPr="003B754D">
        <w:rPr>
          <w:rFonts w:ascii="Arial" w:eastAsia="Times New Roman" w:hAnsi="Arial" w:cs="Arial"/>
          <w:b/>
          <w:bCs/>
          <w:color w:val="000000"/>
          <w:sz w:val="20"/>
          <w:szCs w:val="20"/>
          <w:vertAlign w:val="superscript"/>
          <w:lang w:eastAsia="cs-CZ"/>
        </w:rPr>
        <w:t>34a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123/2000 Sb., o zdravotnických prostředcích a o změně některých souvisejících zákonů, ve znění pozdějších předpisů.</w:t>
      </w:r>
      <w:r w:rsidRPr="003B754D">
        <w:rPr>
          <w:rFonts w:ascii="Arial" w:eastAsia="Times New Roman" w:hAnsi="Arial" w:cs="Arial"/>
          <w:color w:val="000000"/>
          <w:sz w:val="20"/>
          <w:szCs w:val="20"/>
          <w:lang w:eastAsia="cs-CZ"/>
        </w:rPr>
        <w:br/>
        <w:t>Nařízení vlády č. 336/2004 Sb., 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6" w:name="pozn34b"/>
      <w:bookmarkEnd w:id="1456"/>
      <w:r w:rsidRPr="003B754D">
        <w:rPr>
          <w:rFonts w:ascii="Arial" w:eastAsia="Times New Roman" w:hAnsi="Arial" w:cs="Arial"/>
          <w:b/>
          <w:bCs/>
          <w:color w:val="000000"/>
          <w:sz w:val="20"/>
          <w:szCs w:val="20"/>
          <w:vertAlign w:val="superscript"/>
          <w:lang w:eastAsia="cs-CZ"/>
        </w:rPr>
        <w:t>34b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Rozhodnutí Rady 90/424/EHS, v platném znění.</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7" w:name="pozn35"/>
      <w:bookmarkEnd w:id="1457"/>
      <w:r w:rsidRPr="003B754D">
        <w:rPr>
          <w:rFonts w:ascii="Arial" w:eastAsia="Times New Roman" w:hAnsi="Arial" w:cs="Arial"/>
          <w:b/>
          <w:bCs/>
          <w:color w:val="000000"/>
          <w:sz w:val="20"/>
          <w:szCs w:val="20"/>
          <w:vertAlign w:val="superscript"/>
          <w:lang w:eastAsia="cs-CZ"/>
        </w:rPr>
        <w:t>35</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119/1992 Sb., o cestovních náhradách, ve znění pozdějších předpisů.</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8" w:name="pozn35a"/>
      <w:bookmarkEnd w:id="1458"/>
      <w:r w:rsidRPr="003B754D">
        <w:rPr>
          <w:rFonts w:ascii="Arial" w:eastAsia="Times New Roman" w:hAnsi="Arial" w:cs="Arial"/>
          <w:b/>
          <w:bCs/>
          <w:color w:val="000000"/>
          <w:sz w:val="20"/>
          <w:szCs w:val="20"/>
          <w:vertAlign w:val="superscript"/>
          <w:lang w:eastAsia="cs-CZ"/>
        </w:rPr>
        <w:t>35a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27 a příloha IV nařízení Evropského parlamentu a Rady (ES) č. 882/2004.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59" w:name="pozn35b"/>
      <w:bookmarkEnd w:id="1459"/>
      <w:r w:rsidRPr="003B754D">
        <w:rPr>
          <w:rFonts w:ascii="Arial" w:eastAsia="Times New Roman" w:hAnsi="Arial" w:cs="Arial"/>
          <w:b/>
          <w:bCs/>
          <w:color w:val="000000"/>
          <w:sz w:val="20"/>
          <w:szCs w:val="20"/>
          <w:vertAlign w:val="superscript"/>
          <w:lang w:eastAsia="cs-CZ"/>
        </w:rPr>
        <w:t>35b</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28 nařízení Evropského parlamentu a Rady (ES) č. 882/2004.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0" w:name="pozn36"/>
      <w:bookmarkEnd w:id="1460"/>
      <w:r w:rsidRPr="003B754D">
        <w:rPr>
          <w:rFonts w:ascii="Arial" w:eastAsia="Times New Roman" w:hAnsi="Arial" w:cs="Arial"/>
          <w:b/>
          <w:bCs/>
          <w:color w:val="000000"/>
          <w:sz w:val="20"/>
          <w:szCs w:val="20"/>
          <w:vertAlign w:val="superscript"/>
          <w:lang w:eastAsia="cs-CZ"/>
        </w:rPr>
        <w:t>36</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500/2004 Sb., správní řád, ve znění zákona č. 413/2005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1" w:name="pozn36a"/>
      <w:bookmarkEnd w:id="1461"/>
      <w:r w:rsidRPr="003B754D">
        <w:rPr>
          <w:rFonts w:ascii="Arial" w:eastAsia="Times New Roman" w:hAnsi="Arial" w:cs="Arial"/>
          <w:b/>
          <w:bCs/>
          <w:color w:val="000000"/>
          <w:sz w:val="20"/>
          <w:szCs w:val="20"/>
          <w:vertAlign w:val="superscript"/>
          <w:lang w:eastAsia="cs-CZ"/>
        </w:rPr>
        <w:t>36a</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149 odst. 1 zákona č. 500/2004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2" w:name="pozn37"/>
      <w:bookmarkEnd w:id="1462"/>
      <w:r w:rsidRPr="003B754D">
        <w:rPr>
          <w:rFonts w:ascii="Arial" w:eastAsia="Times New Roman" w:hAnsi="Arial" w:cs="Arial"/>
          <w:b/>
          <w:bCs/>
          <w:color w:val="000000"/>
          <w:sz w:val="20"/>
          <w:szCs w:val="20"/>
          <w:vertAlign w:val="superscript"/>
          <w:lang w:eastAsia="cs-CZ"/>
        </w:rPr>
        <w:t>37</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III oddíl IX kapitola I nařízení Evropského parlamentu a Rady (ES) č. 853/2004.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3" w:name="pozn38"/>
      <w:bookmarkEnd w:id="1463"/>
      <w:r w:rsidRPr="003B754D">
        <w:rPr>
          <w:rFonts w:ascii="Arial" w:eastAsia="Times New Roman" w:hAnsi="Arial" w:cs="Arial"/>
          <w:b/>
          <w:bCs/>
          <w:color w:val="000000"/>
          <w:sz w:val="20"/>
          <w:szCs w:val="20"/>
          <w:vertAlign w:val="superscript"/>
          <w:lang w:eastAsia="cs-CZ"/>
        </w:rPr>
        <w:t>38</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III oddíl IX kapitola II část III bod 1 písm. a) nařízení Evropského parlamentu a Rady (ES) č. 853/2004.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4" w:name="pozn39"/>
      <w:r w:rsidRPr="003B754D">
        <w:rPr>
          <w:rFonts w:ascii="Arial" w:eastAsia="Times New Roman" w:hAnsi="Arial" w:cs="Arial"/>
          <w:b/>
          <w:bCs/>
          <w:color w:val="000000"/>
          <w:sz w:val="20"/>
          <w:szCs w:val="20"/>
          <w:vertAlign w:val="superscript"/>
          <w:lang w:eastAsia="cs-CZ"/>
        </w:rPr>
        <w:t>39</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Zákon č. 111/2009 Sb., o základních registrech, ve znění zákona č. 100/2010 Sb.</w:t>
      </w:r>
    </w:p>
    <w:bookmarkEnd w:id="1464"/>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r w:rsidRPr="003B754D">
        <w:rPr>
          <w:rFonts w:ascii="Arial" w:eastAsia="Times New Roman" w:hAnsi="Arial" w:cs="Arial"/>
          <w:b/>
          <w:bCs/>
          <w:color w:val="000000"/>
          <w:sz w:val="20"/>
          <w:szCs w:val="20"/>
          <w:vertAlign w:val="superscript"/>
          <w:lang w:eastAsia="cs-CZ"/>
        </w:rPr>
        <w:t>39</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149 odst. 1 zákona č. 500/2004 Sb., správní řád.</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5" w:name="pozn40"/>
      <w:bookmarkEnd w:id="1465"/>
      <w:r w:rsidRPr="003B754D">
        <w:rPr>
          <w:rFonts w:ascii="Arial" w:eastAsia="Times New Roman" w:hAnsi="Arial" w:cs="Arial"/>
          <w:b/>
          <w:bCs/>
          <w:color w:val="000000"/>
          <w:sz w:val="20"/>
          <w:szCs w:val="20"/>
          <w:vertAlign w:val="superscript"/>
          <w:lang w:eastAsia="cs-CZ"/>
        </w:rPr>
        <w:t>40</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(ES) č. 854/2004.</w:t>
      </w:r>
      <w:r w:rsidRPr="003B754D">
        <w:rPr>
          <w:rFonts w:ascii="Arial" w:eastAsia="Times New Roman" w:hAnsi="Arial" w:cs="Arial"/>
          <w:color w:val="000000"/>
          <w:sz w:val="20"/>
          <w:szCs w:val="20"/>
          <w:lang w:eastAsia="cs-CZ"/>
        </w:rPr>
        <w:br/>
        <w:t>Nařízení Evropského parlamentu a Rady (ES) č. 882/2004.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6" w:name="pozn41"/>
      <w:bookmarkEnd w:id="1466"/>
      <w:r w:rsidRPr="003B754D">
        <w:rPr>
          <w:rFonts w:ascii="Arial" w:eastAsia="Times New Roman" w:hAnsi="Arial" w:cs="Arial"/>
          <w:b/>
          <w:bCs/>
          <w:color w:val="000000"/>
          <w:sz w:val="20"/>
          <w:szCs w:val="20"/>
          <w:vertAlign w:val="superscript"/>
          <w:lang w:eastAsia="cs-CZ"/>
        </w:rPr>
        <w:t>41</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11 a 12 nařízení Evropského parlamentu a Rady (ES) č. 882/2004.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7" w:name="pozn42"/>
      <w:bookmarkEnd w:id="1467"/>
      <w:r w:rsidRPr="003B754D">
        <w:rPr>
          <w:rFonts w:ascii="Arial" w:eastAsia="Times New Roman" w:hAnsi="Arial" w:cs="Arial"/>
          <w:b/>
          <w:bCs/>
          <w:color w:val="000000"/>
          <w:sz w:val="20"/>
          <w:szCs w:val="20"/>
          <w:vertAlign w:val="superscript"/>
          <w:lang w:eastAsia="cs-CZ"/>
        </w:rPr>
        <w:t>42</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Příloha I oddíl III kapitola III část A nařízení Evropského parlamentu a Rady (ES) č. 854/2004.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8" w:name="pozn43"/>
      <w:bookmarkEnd w:id="1468"/>
      <w:r w:rsidRPr="003B754D">
        <w:rPr>
          <w:rFonts w:ascii="Arial" w:eastAsia="Times New Roman" w:hAnsi="Arial" w:cs="Arial"/>
          <w:b/>
          <w:bCs/>
          <w:color w:val="000000"/>
          <w:sz w:val="20"/>
          <w:szCs w:val="20"/>
          <w:vertAlign w:val="superscript"/>
          <w:lang w:eastAsia="cs-CZ"/>
        </w:rPr>
        <w:t>43</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4 zákona č. 255/2012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69" w:name="pozn44"/>
      <w:bookmarkEnd w:id="1469"/>
      <w:r w:rsidRPr="003B754D">
        <w:rPr>
          <w:rFonts w:ascii="Arial" w:eastAsia="Times New Roman" w:hAnsi="Arial" w:cs="Arial"/>
          <w:b/>
          <w:bCs/>
          <w:color w:val="000000"/>
          <w:sz w:val="20"/>
          <w:szCs w:val="20"/>
          <w:vertAlign w:val="superscript"/>
          <w:lang w:eastAsia="cs-CZ"/>
        </w:rPr>
        <w:t>44</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7, § 8 písm. a) a c), § 9, 20 zákona č. 255/2012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0" w:name="pozn45"/>
      <w:bookmarkEnd w:id="1470"/>
      <w:r w:rsidRPr="003B754D">
        <w:rPr>
          <w:rFonts w:ascii="Arial" w:eastAsia="Times New Roman" w:hAnsi="Arial" w:cs="Arial"/>
          <w:b/>
          <w:bCs/>
          <w:color w:val="000000"/>
          <w:sz w:val="20"/>
          <w:szCs w:val="20"/>
          <w:vertAlign w:val="superscript"/>
          <w:lang w:eastAsia="cs-CZ"/>
        </w:rPr>
        <w:t>45</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7, § 8 písm. c), § 9 písm. b), § 10 odst. 2, § 20 zákona č. 255/2012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1" w:name="pozn46"/>
      <w:bookmarkEnd w:id="1471"/>
      <w:r w:rsidRPr="003B754D">
        <w:rPr>
          <w:rFonts w:ascii="Arial" w:eastAsia="Times New Roman" w:hAnsi="Arial" w:cs="Arial"/>
          <w:b/>
          <w:bCs/>
          <w:color w:val="000000"/>
          <w:sz w:val="20"/>
          <w:szCs w:val="20"/>
          <w:vertAlign w:val="superscript"/>
          <w:lang w:eastAsia="cs-CZ"/>
        </w:rPr>
        <w:t>46</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7, § 8 písm. a), c), e) a f), § 9 písm. b), § 10 odst. 2 a § 20 zákona č. 255/2012 Sb.</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2" w:name="pozn47"/>
      <w:bookmarkEnd w:id="1472"/>
      <w:r w:rsidRPr="003B754D">
        <w:rPr>
          <w:rFonts w:ascii="Arial" w:eastAsia="Times New Roman" w:hAnsi="Arial" w:cs="Arial"/>
          <w:b/>
          <w:bCs/>
          <w:color w:val="000000"/>
          <w:sz w:val="20"/>
          <w:szCs w:val="20"/>
          <w:vertAlign w:val="superscript"/>
          <w:lang w:eastAsia="cs-CZ"/>
        </w:rPr>
        <w:t>47</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Například nařízení Evropského parlamentu a Rady (ES) č. 178/2002, nařízení Evropského parlamentu a Rady (ES) č. 852/2004, nařízení Evropského parlamentu a Rady (ES) č. 853/2004, nařízení Evropského parlamentu a Rady (ES) č. 854/2004, nařízení Evropského parlamentu a Rady (ES) č. 882/2004, 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3" w:name="pozn48"/>
      <w:bookmarkEnd w:id="1473"/>
      <w:r w:rsidRPr="003B754D">
        <w:rPr>
          <w:rFonts w:ascii="Arial" w:eastAsia="Times New Roman" w:hAnsi="Arial" w:cs="Arial"/>
          <w:b/>
          <w:bCs/>
          <w:color w:val="000000"/>
          <w:sz w:val="20"/>
          <w:szCs w:val="20"/>
          <w:vertAlign w:val="superscript"/>
          <w:lang w:eastAsia="cs-CZ"/>
        </w:rPr>
        <w:t>48</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Nařízení Evropského parlamentu a Rady (EU) č. 576/2013.</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4" w:name="pozn49"/>
      <w:bookmarkEnd w:id="1474"/>
      <w:r w:rsidRPr="003B754D">
        <w:rPr>
          <w:rFonts w:ascii="Arial" w:eastAsia="Times New Roman" w:hAnsi="Arial" w:cs="Arial"/>
          <w:b/>
          <w:bCs/>
          <w:color w:val="000000"/>
          <w:sz w:val="20"/>
          <w:szCs w:val="20"/>
          <w:vertAlign w:val="superscript"/>
          <w:lang w:eastAsia="cs-CZ"/>
        </w:rPr>
        <w:t>49</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Čl. 6 písm. d) nařízení Evropského parlamentu a Rady (EU) č. 576/2013.</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5" w:name="pozn50"/>
      <w:bookmarkEnd w:id="1475"/>
      <w:r w:rsidRPr="003B754D">
        <w:rPr>
          <w:rFonts w:ascii="Arial" w:eastAsia="Times New Roman" w:hAnsi="Arial" w:cs="Arial"/>
          <w:b/>
          <w:bCs/>
          <w:color w:val="000000"/>
          <w:sz w:val="20"/>
          <w:szCs w:val="20"/>
          <w:vertAlign w:val="superscript"/>
          <w:lang w:eastAsia="cs-CZ"/>
        </w:rPr>
        <w:t>50</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Prováděcí nařízení Komise (EU) č. 577/2013.</w:t>
      </w:r>
    </w:p>
    <w:p w:rsidR="003B754D" w:rsidRPr="003B754D" w:rsidRDefault="003B754D" w:rsidP="003B754D">
      <w:pPr>
        <w:shd w:val="clear" w:color="auto" w:fill="EFF8FD"/>
        <w:spacing w:after="0" w:line="240" w:lineRule="auto"/>
        <w:jc w:val="both"/>
        <w:rPr>
          <w:rFonts w:ascii="Arial" w:eastAsia="Times New Roman" w:hAnsi="Arial" w:cs="Arial"/>
          <w:color w:val="000000"/>
          <w:sz w:val="20"/>
          <w:szCs w:val="20"/>
          <w:lang w:eastAsia="cs-CZ"/>
        </w:rPr>
      </w:pPr>
      <w:bookmarkStart w:id="1476" w:name="pozn51"/>
      <w:bookmarkEnd w:id="1476"/>
      <w:r w:rsidRPr="003B754D">
        <w:rPr>
          <w:rFonts w:ascii="Arial" w:eastAsia="Times New Roman" w:hAnsi="Arial" w:cs="Arial"/>
          <w:b/>
          <w:bCs/>
          <w:color w:val="000000"/>
          <w:sz w:val="20"/>
          <w:szCs w:val="20"/>
          <w:vertAlign w:val="superscript"/>
          <w:lang w:eastAsia="cs-CZ"/>
        </w:rPr>
        <w:t>51</w:t>
      </w:r>
      <w:r w:rsidRPr="003B754D">
        <w:rPr>
          <w:rFonts w:ascii="Arial" w:eastAsia="Times New Roman" w:hAnsi="Arial" w:cs="Arial"/>
          <w:b/>
          <w:bCs/>
          <w:color w:val="000000"/>
          <w:sz w:val="20"/>
          <w:szCs w:val="20"/>
          <w:lang w:eastAsia="cs-CZ"/>
        </w:rPr>
        <w:t>)</w:t>
      </w:r>
      <w:r w:rsidRPr="003B754D">
        <w:rPr>
          <w:rFonts w:ascii="Arial" w:eastAsia="Times New Roman" w:hAnsi="Arial" w:cs="Arial"/>
          <w:color w:val="000000"/>
          <w:sz w:val="20"/>
          <w:szCs w:val="20"/>
          <w:lang w:eastAsia="cs-CZ"/>
        </w:rPr>
        <w:t> § 20 zákona č. 255/2012 Sb., o kontrole (kontrolní řád).</w:t>
      </w:r>
    </w:p>
    <w:p w:rsidR="00CA75E9" w:rsidRDefault="00042D3F"/>
    <w:sectPr w:rsidR="00CA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4D"/>
    <w:rsid w:val="00042D3F"/>
    <w:rsid w:val="003B754D"/>
    <w:rsid w:val="00590184"/>
    <w:rsid w:val="00DB5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B754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B754D"/>
    <w:rPr>
      <w:rFonts w:ascii="Times New Roman" w:eastAsia="Times New Roman" w:hAnsi="Times New Roman" w:cs="Times New Roman"/>
      <w:b/>
      <w:bCs/>
      <w:sz w:val="27"/>
      <w:szCs w:val="27"/>
      <w:lang w:eastAsia="cs-CZ"/>
    </w:rPr>
  </w:style>
  <w:style w:type="paragraph" w:customStyle="1" w:styleId="cc">
    <w:name w:val="cc"/>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B754D"/>
    <w:rPr>
      <w:color w:val="0000FF"/>
      <w:u w:val="single"/>
    </w:rPr>
  </w:style>
  <w:style w:type="character" w:styleId="Sledovanodkaz">
    <w:name w:val="FollowedHyperlink"/>
    <w:basedOn w:val="Standardnpsmoodstavce"/>
    <w:uiPriority w:val="99"/>
    <w:semiHidden/>
    <w:unhideWhenUsed/>
    <w:rsid w:val="003B754D"/>
    <w:rPr>
      <w:color w:val="800080"/>
      <w:u w:val="single"/>
    </w:rPr>
  </w:style>
  <w:style w:type="character" w:customStyle="1" w:styleId="apple-converted-space">
    <w:name w:val="apple-converted-space"/>
    <w:basedOn w:val="Standardnpsmoodstavce"/>
    <w:rsid w:val="003B754D"/>
  </w:style>
  <w:style w:type="paragraph" w:customStyle="1" w:styleId="go">
    <w:name w:val="go"/>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B754D"/>
    <w:rPr>
      <w:i/>
      <w:iCs/>
    </w:rPr>
  </w:style>
  <w:style w:type="paragraph" w:customStyle="1" w:styleId="oddil">
    <w:name w:val="oddil"/>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3B754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B754D"/>
    <w:rPr>
      <w:rFonts w:ascii="Times New Roman" w:eastAsia="Times New Roman" w:hAnsi="Times New Roman" w:cs="Times New Roman"/>
      <w:b/>
      <w:bCs/>
      <w:sz w:val="27"/>
      <w:szCs w:val="27"/>
      <w:lang w:eastAsia="cs-CZ"/>
    </w:rPr>
  </w:style>
  <w:style w:type="paragraph" w:customStyle="1" w:styleId="cc">
    <w:name w:val="cc"/>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B754D"/>
    <w:rPr>
      <w:color w:val="0000FF"/>
      <w:u w:val="single"/>
    </w:rPr>
  </w:style>
  <w:style w:type="character" w:styleId="Sledovanodkaz">
    <w:name w:val="FollowedHyperlink"/>
    <w:basedOn w:val="Standardnpsmoodstavce"/>
    <w:uiPriority w:val="99"/>
    <w:semiHidden/>
    <w:unhideWhenUsed/>
    <w:rsid w:val="003B754D"/>
    <w:rPr>
      <w:color w:val="800080"/>
      <w:u w:val="single"/>
    </w:rPr>
  </w:style>
  <w:style w:type="character" w:customStyle="1" w:styleId="apple-converted-space">
    <w:name w:val="apple-converted-space"/>
    <w:basedOn w:val="Standardnpsmoodstavce"/>
    <w:rsid w:val="003B754D"/>
  </w:style>
  <w:style w:type="paragraph" w:customStyle="1" w:styleId="go">
    <w:name w:val="go"/>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3B754D"/>
    <w:rPr>
      <w:i/>
      <w:iCs/>
    </w:rPr>
  </w:style>
  <w:style w:type="paragraph" w:customStyle="1" w:styleId="oddil">
    <w:name w:val="oddil"/>
    <w:basedOn w:val="Normln"/>
    <w:rsid w:val="003B754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8610">
      <w:bodyDiv w:val="1"/>
      <w:marLeft w:val="0"/>
      <w:marRight w:val="0"/>
      <w:marTop w:val="0"/>
      <w:marBottom w:val="0"/>
      <w:divBdr>
        <w:top w:val="none" w:sz="0" w:space="0" w:color="auto"/>
        <w:left w:val="none" w:sz="0" w:space="0" w:color="auto"/>
        <w:bottom w:val="none" w:sz="0" w:space="0" w:color="auto"/>
        <w:right w:val="none" w:sz="0" w:space="0" w:color="auto"/>
      </w:divBdr>
      <w:divsChild>
        <w:div w:id="351152945">
          <w:marLeft w:val="0"/>
          <w:marRight w:val="0"/>
          <w:marTop w:val="0"/>
          <w:marBottom w:val="0"/>
          <w:divBdr>
            <w:top w:val="none" w:sz="0" w:space="0" w:color="auto"/>
            <w:left w:val="none" w:sz="0" w:space="0" w:color="auto"/>
            <w:bottom w:val="none" w:sz="0" w:space="0" w:color="auto"/>
            <w:right w:val="none" w:sz="0" w:space="0" w:color="auto"/>
          </w:divBdr>
          <w:divsChild>
            <w:div w:id="2025744144">
              <w:marLeft w:val="0"/>
              <w:marRight w:val="0"/>
              <w:marTop w:val="0"/>
              <w:marBottom w:val="0"/>
              <w:divBdr>
                <w:top w:val="none" w:sz="0" w:space="0" w:color="auto"/>
                <w:left w:val="none" w:sz="0" w:space="0" w:color="auto"/>
                <w:bottom w:val="none" w:sz="0" w:space="0" w:color="auto"/>
                <w:right w:val="none" w:sz="0" w:space="0" w:color="auto"/>
              </w:divBdr>
            </w:div>
            <w:div w:id="1753966289">
              <w:marLeft w:val="0"/>
              <w:marRight w:val="0"/>
              <w:marTop w:val="0"/>
              <w:marBottom w:val="0"/>
              <w:divBdr>
                <w:top w:val="none" w:sz="0" w:space="0" w:color="auto"/>
                <w:left w:val="none" w:sz="0" w:space="0" w:color="auto"/>
                <w:bottom w:val="none" w:sz="0" w:space="0" w:color="auto"/>
                <w:right w:val="none" w:sz="0" w:space="0" w:color="auto"/>
              </w:divBdr>
            </w:div>
            <w:div w:id="653140579">
              <w:marLeft w:val="0"/>
              <w:marRight w:val="0"/>
              <w:marTop w:val="0"/>
              <w:marBottom w:val="0"/>
              <w:divBdr>
                <w:top w:val="none" w:sz="0" w:space="0" w:color="auto"/>
                <w:left w:val="none" w:sz="0" w:space="0" w:color="auto"/>
                <w:bottom w:val="none" w:sz="0" w:space="0" w:color="auto"/>
                <w:right w:val="none" w:sz="0" w:space="0" w:color="auto"/>
              </w:divBdr>
            </w:div>
            <w:div w:id="94254094">
              <w:marLeft w:val="0"/>
              <w:marRight w:val="0"/>
              <w:marTop w:val="0"/>
              <w:marBottom w:val="0"/>
              <w:divBdr>
                <w:top w:val="none" w:sz="0" w:space="0" w:color="auto"/>
                <w:left w:val="none" w:sz="0" w:space="0" w:color="auto"/>
                <w:bottom w:val="none" w:sz="0" w:space="0" w:color="auto"/>
                <w:right w:val="none" w:sz="0" w:space="0" w:color="auto"/>
              </w:divBdr>
            </w:div>
          </w:divsChild>
        </w:div>
        <w:div w:id="38942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yprolidi.cz/cs/1999-166" TargetMode="External"/><Relationship Id="rId21" Type="http://schemas.openxmlformats.org/officeDocument/2006/relationships/hyperlink" Target="http://www.zakonyprolidi.cz/cs/1999-166" TargetMode="External"/><Relationship Id="rId42" Type="http://schemas.openxmlformats.org/officeDocument/2006/relationships/hyperlink" Target="http://www.zakonyprolidi.cz/cs/1999-166" TargetMode="External"/><Relationship Id="rId63" Type="http://schemas.openxmlformats.org/officeDocument/2006/relationships/hyperlink" Target="http://www.zakonyprolidi.cz/cs/1999-166" TargetMode="External"/><Relationship Id="rId84" Type="http://schemas.openxmlformats.org/officeDocument/2006/relationships/hyperlink" Target="http://www.zakonyprolidi.cz/cs/1999-166" TargetMode="External"/><Relationship Id="rId138" Type="http://schemas.openxmlformats.org/officeDocument/2006/relationships/hyperlink" Target="http://www.zakonyprolidi.cz/cs/1999-166" TargetMode="External"/><Relationship Id="rId159" Type="http://schemas.openxmlformats.org/officeDocument/2006/relationships/hyperlink" Target="http://www.zakonyprolidi.cz/cs/1999-166" TargetMode="External"/><Relationship Id="rId170" Type="http://schemas.openxmlformats.org/officeDocument/2006/relationships/hyperlink" Target="http://www.zakonyprolidi.cz/cs/1999-166" TargetMode="External"/><Relationship Id="rId191" Type="http://schemas.openxmlformats.org/officeDocument/2006/relationships/hyperlink" Target="http://www.zakonyprolidi.cz/cs/1999-166" TargetMode="External"/><Relationship Id="rId205" Type="http://schemas.openxmlformats.org/officeDocument/2006/relationships/hyperlink" Target="http://www.zakonyprolidi.cz/cs/1999-166" TargetMode="External"/><Relationship Id="rId226" Type="http://schemas.openxmlformats.org/officeDocument/2006/relationships/hyperlink" Target="http://www.zakonyprolidi.cz/cs/1999-166" TargetMode="External"/><Relationship Id="rId247" Type="http://schemas.openxmlformats.org/officeDocument/2006/relationships/hyperlink" Target="http://www.zakonyprolidi.cz/cs/1999-166" TargetMode="External"/><Relationship Id="rId107" Type="http://schemas.openxmlformats.org/officeDocument/2006/relationships/hyperlink" Target="http://www.zakonyprolidi.cz/cs/1999-166" TargetMode="External"/><Relationship Id="rId268" Type="http://schemas.openxmlformats.org/officeDocument/2006/relationships/hyperlink" Target="http://www.zakonyprolidi.cz/cs/1999-166" TargetMode="External"/><Relationship Id="rId11" Type="http://schemas.openxmlformats.org/officeDocument/2006/relationships/hyperlink" Target="http://www.zakonyprolidi.cz/cs/1999-166" TargetMode="External"/><Relationship Id="rId32" Type="http://schemas.openxmlformats.org/officeDocument/2006/relationships/hyperlink" Target="http://www.zakonyprolidi.cz/cs/1999-166" TargetMode="External"/><Relationship Id="rId53" Type="http://schemas.openxmlformats.org/officeDocument/2006/relationships/hyperlink" Target="http://www.zakonyprolidi.cz/cs/1999-166" TargetMode="External"/><Relationship Id="rId74" Type="http://schemas.openxmlformats.org/officeDocument/2006/relationships/hyperlink" Target="http://www.zakonyprolidi.cz/cs/1999-166" TargetMode="External"/><Relationship Id="rId128" Type="http://schemas.openxmlformats.org/officeDocument/2006/relationships/hyperlink" Target="http://www.zakonyprolidi.cz/cs/1999-166" TargetMode="External"/><Relationship Id="rId149" Type="http://schemas.openxmlformats.org/officeDocument/2006/relationships/hyperlink" Target="http://www.zakonyprolidi.cz/cs/1999-166" TargetMode="External"/><Relationship Id="rId5" Type="http://schemas.openxmlformats.org/officeDocument/2006/relationships/hyperlink" Target="http://www.zakonyprolidi.cz/cs/1999-166" TargetMode="External"/><Relationship Id="rId95" Type="http://schemas.openxmlformats.org/officeDocument/2006/relationships/hyperlink" Target="http://www.zakonyprolidi.cz/cs/1999-166" TargetMode="External"/><Relationship Id="rId160" Type="http://schemas.openxmlformats.org/officeDocument/2006/relationships/hyperlink" Target="http://www.zakonyprolidi.cz/cs/1999-166" TargetMode="External"/><Relationship Id="rId181" Type="http://schemas.openxmlformats.org/officeDocument/2006/relationships/hyperlink" Target="http://www.zakonyprolidi.cz/cs/1999-166" TargetMode="External"/><Relationship Id="rId216" Type="http://schemas.openxmlformats.org/officeDocument/2006/relationships/hyperlink" Target="http://www.zakonyprolidi.cz/cs/1999-166" TargetMode="External"/><Relationship Id="rId237" Type="http://schemas.openxmlformats.org/officeDocument/2006/relationships/hyperlink" Target="http://www.zakonyprolidi.cz/cs/1999-166" TargetMode="External"/><Relationship Id="rId258" Type="http://schemas.openxmlformats.org/officeDocument/2006/relationships/hyperlink" Target="http://www.zakonyprolidi.cz/cs/1999-166" TargetMode="External"/><Relationship Id="rId279" Type="http://schemas.openxmlformats.org/officeDocument/2006/relationships/hyperlink" Target="http://www.zakonyprolidi.cz/cs/1999-166" TargetMode="External"/><Relationship Id="rId22" Type="http://schemas.openxmlformats.org/officeDocument/2006/relationships/hyperlink" Target="http://www.zakonyprolidi.cz/cs/1999-166" TargetMode="External"/><Relationship Id="rId43" Type="http://schemas.openxmlformats.org/officeDocument/2006/relationships/hyperlink" Target="http://www.zakonyprolidi.cz/cs/1999-166" TargetMode="External"/><Relationship Id="rId64" Type="http://schemas.openxmlformats.org/officeDocument/2006/relationships/hyperlink" Target="http://www.zakonyprolidi.cz/cs/1999-166" TargetMode="External"/><Relationship Id="rId118" Type="http://schemas.openxmlformats.org/officeDocument/2006/relationships/hyperlink" Target="http://www.zakonyprolidi.cz/cs/1999-166" TargetMode="External"/><Relationship Id="rId139" Type="http://schemas.openxmlformats.org/officeDocument/2006/relationships/hyperlink" Target="http://www.zakonyprolidi.cz/cs/1999-166" TargetMode="External"/><Relationship Id="rId85" Type="http://schemas.openxmlformats.org/officeDocument/2006/relationships/hyperlink" Target="http://www.zakonyprolidi.cz/cs/1999-166" TargetMode="External"/><Relationship Id="rId150" Type="http://schemas.openxmlformats.org/officeDocument/2006/relationships/hyperlink" Target="http://www.zakonyprolidi.cz/cs/1999-166" TargetMode="External"/><Relationship Id="rId171" Type="http://schemas.openxmlformats.org/officeDocument/2006/relationships/hyperlink" Target="http://www.zakonyprolidi.cz/cs/1999-166" TargetMode="External"/><Relationship Id="rId192" Type="http://schemas.openxmlformats.org/officeDocument/2006/relationships/hyperlink" Target="http://www.zakonyprolidi.cz/cs/1999-166" TargetMode="External"/><Relationship Id="rId206" Type="http://schemas.openxmlformats.org/officeDocument/2006/relationships/hyperlink" Target="http://www.zakonyprolidi.cz/cs/1999-166" TargetMode="External"/><Relationship Id="rId227" Type="http://schemas.openxmlformats.org/officeDocument/2006/relationships/hyperlink" Target="http://www.zakonyprolidi.cz/cs/1999-166" TargetMode="External"/><Relationship Id="rId248" Type="http://schemas.openxmlformats.org/officeDocument/2006/relationships/hyperlink" Target="http://www.zakonyprolidi.cz/cs/1999-166" TargetMode="External"/><Relationship Id="rId269" Type="http://schemas.openxmlformats.org/officeDocument/2006/relationships/hyperlink" Target="http://www.zakonyprolidi.cz/cs/1999-166" TargetMode="External"/><Relationship Id="rId12" Type="http://schemas.openxmlformats.org/officeDocument/2006/relationships/hyperlink" Target="http://www.zakonyprolidi.cz/cs/1999-166" TargetMode="External"/><Relationship Id="rId33" Type="http://schemas.openxmlformats.org/officeDocument/2006/relationships/hyperlink" Target="http://www.zakonyprolidi.cz/cs/1999-166" TargetMode="External"/><Relationship Id="rId108" Type="http://schemas.openxmlformats.org/officeDocument/2006/relationships/hyperlink" Target="http://www.zakonyprolidi.cz/cs/1999-166" TargetMode="External"/><Relationship Id="rId129" Type="http://schemas.openxmlformats.org/officeDocument/2006/relationships/hyperlink" Target="http://www.zakonyprolidi.cz/cs/1999-166" TargetMode="External"/><Relationship Id="rId280" Type="http://schemas.openxmlformats.org/officeDocument/2006/relationships/hyperlink" Target="http://www.zakonyprolidi.cz/cs/1999-166" TargetMode="External"/><Relationship Id="rId54" Type="http://schemas.openxmlformats.org/officeDocument/2006/relationships/hyperlink" Target="http://www.zakonyprolidi.cz/cs/1999-166" TargetMode="External"/><Relationship Id="rId75" Type="http://schemas.openxmlformats.org/officeDocument/2006/relationships/hyperlink" Target="http://www.zakonyprolidi.cz/cs/1999-166" TargetMode="External"/><Relationship Id="rId96" Type="http://schemas.openxmlformats.org/officeDocument/2006/relationships/hyperlink" Target="http://www.zakonyprolidi.cz/cs/1999-166" TargetMode="External"/><Relationship Id="rId140" Type="http://schemas.openxmlformats.org/officeDocument/2006/relationships/hyperlink" Target="http://www.zakonyprolidi.cz/cs/1999-166" TargetMode="External"/><Relationship Id="rId161" Type="http://schemas.openxmlformats.org/officeDocument/2006/relationships/hyperlink" Target="http://www.zakonyprolidi.cz/cs/1999-166" TargetMode="External"/><Relationship Id="rId182" Type="http://schemas.openxmlformats.org/officeDocument/2006/relationships/hyperlink" Target="http://www.zakonyprolidi.cz/cs/1999-166" TargetMode="External"/><Relationship Id="rId217" Type="http://schemas.openxmlformats.org/officeDocument/2006/relationships/hyperlink" Target="http://www.zakonyprolidi.cz/cs/1999-166" TargetMode="External"/><Relationship Id="rId6" Type="http://schemas.openxmlformats.org/officeDocument/2006/relationships/hyperlink" Target="http://www.zakonyprolidi.cz/cs/1999-166" TargetMode="External"/><Relationship Id="rId238" Type="http://schemas.openxmlformats.org/officeDocument/2006/relationships/hyperlink" Target="http://www.zakonyprolidi.cz/cs/1999-166" TargetMode="External"/><Relationship Id="rId259" Type="http://schemas.openxmlformats.org/officeDocument/2006/relationships/hyperlink" Target="http://www.zakonyprolidi.cz/cs/1999-166" TargetMode="External"/><Relationship Id="rId23" Type="http://schemas.openxmlformats.org/officeDocument/2006/relationships/hyperlink" Target="http://www.zakonyprolidi.cz/cs/1999-166" TargetMode="External"/><Relationship Id="rId119" Type="http://schemas.openxmlformats.org/officeDocument/2006/relationships/hyperlink" Target="http://www.zakonyprolidi.cz/cs/1999-166" TargetMode="External"/><Relationship Id="rId270" Type="http://schemas.openxmlformats.org/officeDocument/2006/relationships/hyperlink" Target="http://www.zakonyprolidi.cz/cs/1999-166" TargetMode="External"/><Relationship Id="rId44" Type="http://schemas.openxmlformats.org/officeDocument/2006/relationships/hyperlink" Target="http://www.zakonyprolidi.cz/cs/1999-166" TargetMode="External"/><Relationship Id="rId65" Type="http://schemas.openxmlformats.org/officeDocument/2006/relationships/hyperlink" Target="http://www.zakonyprolidi.cz/cs/1999-166" TargetMode="External"/><Relationship Id="rId86" Type="http://schemas.openxmlformats.org/officeDocument/2006/relationships/hyperlink" Target="http://www.zakonyprolidi.cz/cs/1999-166" TargetMode="External"/><Relationship Id="rId130" Type="http://schemas.openxmlformats.org/officeDocument/2006/relationships/hyperlink" Target="http://www.zakonyprolidi.cz/cs/1999-166" TargetMode="External"/><Relationship Id="rId151" Type="http://schemas.openxmlformats.org/officeDocument/2006/relationships/hyperlink" Target="http://www.zakonyprolidi.cz/cs/1999-166" TargetMode="External"/><Relationship Id="rId172" Type="http://schemas.openxmlformats.org/officeDocument/2006/relationships/hyperlink" Target="http://www.zakonyprolidi.cz/cs/1999-166" TargetMode="External"/><Relationship Id="rId193" Type="http://schemas.openxmlformats.org/officeDocument/2006/relationships/hyperlink" Target="http://www.zakonyprolidi.cz/cs/1999-166" TargetMode="External"/><Relationship Id="rId207" Type="http://schemas.openxmlformats.org/officeDocument/2006/relationships/hyperlink" Target="http://www.zakonyprolidi.cz/cs/1999-166" TargetMode="External"/><Relationship Id="rId228" Type="http://schemas.openxmlformats.org/officeDocument/2006/relationships/hyperlink" Target="http://www.zakonyprolidi.cz/cs/1999-166" TargetMode="External"/><Relationship Id="rId249" Type="http://schemas.openxmlformats.org/officeDocument/2006/relationships/hyperlink" Target="http://www.zakonyprolidi.cz/cs/1999-166" TargetMode="External"/><Relationship Id="rId13" Type="http://schemas.openxmlformats.org/officeDocument/2006/relationships/hyperlink" Target="http://www.zakonyprolidi.cz/cs/1999-166" TargetMode="External"/><Relationship Id="rId18" Type="http://schemas.openxmlformats.org/officeDocument/2006/relationships/hyperlink" Target="http://www.zakonyprolidi.cz/cs/1999-166" TargetMode="External"/><Relationship Id="rId39" Type="http://schemas.openxmlformats.org/officeDocument/2006/relationships/hyperlink" Target="http://www.zakonyprolidi.cz/cs/1999-166" TargetMode="External"/><Relationship Id="rId109" Type="http://schemas.openxmlformats.org/officeDocument/2006/relationships/hyperlink" Target="http://www.zakonyprolidi.cz/cs/1999-166" TargetMode="External"/><Relationship Id="rId260" Type="http://schemas.openxmlformats.org/officeDocument/2006/relationships/hyperlink" Target="http://www.zakonyprolidi.cz/cs/1999-166" TargetMode="External"/><Relationship Id="rId265" Type="http://schemas.openxmlformats.org/officeDocument/2006/relationships/hyperlink" Target="http://www.zakonyprolidi.cz/cs/1999-166" TargetMode="External"/><Relationship Id="rId281" Type="http://schemas.openxmlformats.org/officeDocument/2006/relationships/hyperlink" Target="http://www.zakonyprolidi.cz/cs/1999-166" TargetMode="External"/><Relationship Id="rId286" Type="http://schemas.openxmlformats.org/officeDocument/2006/relationships/theme" Target="theme/theme1.xml"/><Relationship Id="rId34" Type="http://schemas.openxmlformats.org/officeDocument/2006/relationships/hyperlink" Target="http://www.zakonyprolidi.cz/cs/1999-166" TargetMode="External"/><Relationship Id="rId50" Type="http://schemas.openxmlformats.org/officeDocument/2006/relationships/hyperlink" Target="http://www.zakonyprolidi.cz/cs/1999-166" TargetMode="External"/><Relationship Id="rId55" Type="http://schemas.openxmlformats.org/officeDocument/2006/relationships/hyperlink" Target="http://www.zakonyprolidi.cz/cs/1999-166" TargetMode="External"/><Relationship Id="rId76" Type="http://schemas.openxmlformats.org/officeDocument/2006/relationships/hyperlink" Target="http://www.zakonyprolidi.cz/cs/1999-166" TargetMode="External"/><Relationship Id="rId97" Type="http://schemas.openxmlformats.org/officeDocument/2006/relationships/hyperlink" Target="http://www.zakonyprolidi.cz/cs/1999-166" TargetMode="External"/><Relationship Id="rId104" Type="http://schemas.openxmlformats.org/officeDocument/2006/relationships/hyperlink" Target="http://www.zakonyprolidi.cz/cs/1999-166" TargetMode="External"/><Relationship Id="rId120" Type="http://schemas.openxmlformats.org/officeDocument/2006/relationships/hyperlink" Target="http://www.zakonyprolidi.cz/cs/1999-166" TargetMode="External"/><Relationship Id="rId125" Type="http://schemas.openxmlformats.org/officeDocument/2006/relationships/hyperlink" Target="http://www.zakonyprolidi.cz/cs/1999-166" TargetMode="External"/><Relationship Id="rId141" Type="http://schemas.openxmlformats.org/officeDocument/2006/relationships/hyperlink" Target="http://www.zakonyprolidi.cz/cs/1999-166" TargetMode="External"/><Relationship Id="rId146" Type="http://schemas.openxmlformats.org/officeDocument/2006/relationships/hyperlink" Target="http://www.zakonyprolidi.cz/cs/1999-166" TargetMode="External"/><Relationship Id="rId167" Type="http://schemas.openxmlformats.org/officeDocument/2006/relationships/hyperlink" Target="http://www.zakonyprolidi.cz/cs/1999-166" TargetMode="External"/><Relationship Id="rId188" Type="http://schemas.openxmlformats.org/officeDocument/2006/relationships/hyperlink" Target="http://www.zakonyprolidi.cz/cs/1999-166" TargetMode="External"/><Relationship Id="rId7" Type="http://schemas.openxmlformats.org/officeDocument/2006/relationships/hyperlink" Target="http://www.zakonyprolidi.cz/cs/1999-166" TargetMode="External"/><Relationship Id="rId71" Type="http://schemas.openxmlformats.org/officeDocument/2006/relationships/hyperlink" Target="http://www.zakonyprolidi.cz/cs/1999-166" TargetMode="External"/><Relationship Id="rId92" Type="http://schemas.openxmlformats.org/officeDocument/2006/relationships/hyperlink" Target="http://www.zakonyprolidi.cz/cs/1999-166" TargetMode="External"/><Relationship Id="rId162" Type="http://schemas.openxmlformats.org/officeDocument/2006/relationships/hyperlink" Target="http://www.zakonyprolidi.cz/cs/1999-166" TargetMode="External"/><Relationship Id="rId183" Type="http://schemas.openxmlformats.org/officeDocument/2006/relationships/hyperlink" Target="http://www.zakonyprolidi.cz/cs/1999-166" TargetMode="External"/><Relationship Id="rId213" Type="http://schemas.openxmlformats.org/officeDocument/2006/relationships/hyperlink" Target="http://www.zakonyprolidi.cz/cs/1999-166" TargetMode="External"/><Relationship Id="rId218" Type="http://schemas.openxmlformats.org/officeDocument/2006/relationships/hyperlink" Target="http://www.zakonyprolidi.cz/cs/1999-166" TargetMode="External"/><Relationship Id="rId234" Type="http://schemas.openxmlformats.org/officeDocument/2006/relationships/hyperlink" Target="http://www.zakonyprolidi.cz/cs/1999-166" TargetMode="External"/><Relationship Id="rId239" Type="http://schemas.openxmlformats.org/officeDocument/2006/relationships/hyperlink" Target="http://www.zakonyprolidi.cz/cs/1999-166" TargetMode="External"/><Relationship Id="rId2" Type="http://schemas.microsoft.com/office/2007/relationships/stylesWithEffects" Target="stylesWithEffects.xml"/><Relationship Id="rId29" Type="http://schemas.openxmlformats.org/officeDocument/2006/relationships/hyperlink" Target="http://www.zakonyprolidi.cz/cs/1999-166" TargetMode="External"/><Relationship Id="rId250" Type="http://schemas.openxmlformats.org/officeDocument/2006/relationships/hyperlink" Target="http://www.zakonyprolidi.cz/cs/1999-166" TargetMode="External"/><Relationship Id="rId255" Type="http://schemas.openxmlformats.org/officeDocument/2006/relationships/hyperlink" Target="http://www.zakonyprolidi.cz/cs/1999-166" TargetMode="External"/><Relationship Id="rId271" Type="http://schemas.openxmlformats.org/officeDocument/2006/relationships/hyperlink" Target="http://www.zakonyprolidi.cz/cs/1999-166" TargetMode="External"/><Relationship Id="rId276" Type="http://schemas.openxmlformats.org/officeDocument/2006/relationships/hyperlink" Target="http://www.zakonyprolidi.cz/cs/1999-166" TargetMode="External"/><Relationship Id="rId24" Type="http://schemas.openxmlformats.org/officeDocument/2006/relationships/hyperlink" Target="http://www.zakonyprolidi.cz/cs/1999-166" TargetMode="External"/><Relationship Id="rId40" Type="http://schemas.openxmlformats.org/officeDocument/2006/relationships/hyperlink" Target="http://www.zakonyprolidi.cz/cs/1999-166" TargetMode="External"/><Relationship Id="rId45" Type="http://schemas.openxmlformats.org/officeDocument/2006/relationships/hyperlink" Target="http://www.zakonyprolidi.cz/cs/1999-166" TargetMode="External"/><Relationship Id="rId66" Type="http://schemas.openxmlformats.org/officeDocument/2006/relationships/hyperlink" Target="http://www.zakonyprolidi.cz/cs/1999-166" TargetMode="External"/><Relationship Id="rId87" Type="http://schemas.openxmlformats.org/officeDocument/2006/relationships/hyperlink" Target="http://www.zakonyprolidi.cz/cs/1999-166" TargetMode="External"/><Relationship Id="rId110" Type="http://schemas.openxmlformats.org/officeDocument/2006/relationships/hyperlink" Target="http://www.zakonyprolidi.cz/cs/1999-166" TargetMode="External"/><Relationship Id="rId115" Type="http://schemas.openxmlformats.org/officeDocument/2006/relationships/hyperlink" Target="http://www.zakonyprolidi.cz/cs/1999-166" TargetMode="External"/><Relationship Id="rId131" Type="http://schemas.openxmlformats.org/officeDocument/2006/relationships/hyperlink" Target="http://www.zakonyprolidi.cz/cs/1999-166" TargetMode="External"/><Relationship Id="rId136" Type="http://schemas.openxmlformats.org/officeDocument/2006/relationships/hyperlink" Target="http://www.zakonyprolidi.cz/cs/1999-166" TargetMode="External"/><Relationship Id="rId157" Type="http://schemas.openxmlformats.org/officeDocument/2006/relationships/hyperlink" Target="http://www.zakonyprolidi.cz/cs/1999-166" TargetMode="External"/><Relationship Id="rId178" Type="http://schemas.openxmlformats.org/officeDocument/2006/relationships/hyperlink" Target="http://www.zakonyprolidi.cz/cs/1999-166" TargetMode="External"/><Relationship Id="rId61" Type="http://schemas.openxmlformats.org/officeDocument/2006/relationships/hyperlink" Target="http://www.zakonyprolidi.cz/cs/1999-166" TargetMode="External"/><Relationship Id="rId82" Type="http://schemas.openxmlformats.org/officeDocument/2006/relationships/hyperlink" Target="http://www.zakonyprolidi.cz/cs/1999-166" TargetMode="External"/><Relationship Id="rId152" Type="http://schemas.openxmlformats.org/officeDocument/2006/relationships/hyperlink" Target="http://www.zakonyprolidi.cz/cs/1999-166" TargetMode="External"/><Relationship Id="rId173" Type="http://schemas.openxmlformats.org/officeDocument/2006/relationships/hyperlink" Target="http://www.zakonyprolidi.cz/cs/1999-166" TargetMode="External"/><Relationship Id="rId194" Type="http://schemas.openxmlformats.org/officeDocument/2006/relationships/hyperlink" Target="http://www.zakonyprolidi.cz/cs/1999-166" TargetMode="External"/><Relationship Id="rId199" Type="http://schemas.openxmlformats.org/officeDocument/2006/relationships/hyperlink" Target="http://www.zakonyprolidi.cz/cs/1999-166" TargetMode="External"/><Relationship Id="rId203" Type="http://schemas.openxmlformats.org/officeDocument/2006/relationships/hyperlink" Target="http://www.zakonyprolidi.cz/cs/1999-166" TargetMode="External"/><Relationship Id="rId208" Type="http://schemas.openxmlformats.org/officeDocument/2006/relationships/hyperlink" Target="http://www.zakonyprolidi.cz/cs/1999-166" TargetMode="External"/><Relationship Id="rId229" Type="http://schemas.openxmlformats.org/officeDocument/2006/relationships/hyperlink" Target="http://www.zakonyprolidi.cz/cs/1999-166" TargetMode="External"/><Relationship Id="rId19" Type="http://schemas.openxmlformats.org/officeDocument/2006/relationships/hyperlink" Target="http://www.zakonyprolidi.cz/cs/1999-166" TargetMode="External"/><Relationship Id="rId224" Type="http://schemas.openxmlformats.org/officeDocument/2006/relationships/hyperlink" Target="http://www.zakonyprolidi.cz/cs/1999-166" TargetMode="External"/><Relationship Id="rId240" Type="http://schemas.openxmlformats.org/officeDocument/2006/relationships/hyperlink" Target="http://www.zakonyprolidi.cz/cs/1999-166" TargetMode="External"/><Relationship Id="rId245" Type="http://schemas.openxmlformats.org/officeDocument/2006/relationships/hyperlink" Target="http://www.zakonyprolidi.cz/cs/1999-166" TargetMode="External"/><Relationship Id="rId261" Type="http://schemas.openxmlformats.org/officeDocument/2006/relationships/hyperlink" Target="http://www.zakonyprolidi.cz/cs/1999-166" TargetMode="External"/><Relationship Id="rId266" Type="http://schemas.openxmlformats.org/officeDocument/2006/relationships/hyperlink" Target="http://www.zakonyprolidi.cz/cs/1999-166" TargetMode="External"/><Relationship Id="rId14" Type="http://schemas.openxmlformats.org/officeDocument/2006/relationships/hyperlink" Target="http://www.zakonyprolidi.cz/cs/1999-166" TargetMode="External"/><Relationship Id="rId30" Type="http://schemas.openxmlformats.org/officeDocument/2006/relationships/hyperlink" Target="http://www.zakonyprolidi.cz/cs/1999-166" TargetMode="External"/><Relationship Id="rId35" Type="http://schemas.openxmlformats.org/officeDocument/2006/relationships/hyperlink" Target="http://www.zakonyprolidi.cz/cs/1999-166" TargetMode="External"/><Relationship Id="rId56" Type="http://schemas.openxmlformats.org/officeDocument/2006/relationships/hyperlink" Target="http://www.zakonyprolidi.cz/cs/1999-166" TargetMode="External"/><Relationship Id="rId77" Type="http://schemas.openxmlformats.org/officeDocument/2006/relationships/hyperlink" Target="http://www.zakonyprolidi.cz/cs/1999-166" TargetMode="External"/><Relationship Id="rId100" Type="http://schemas.openxmlformats.org/officeDocument/2006/relationships/hyperlink" Target="http://www.zakonyprolidi.cz/cs/1999-166" TargetMode="External"/><Relationship Id="rId105" Type="http://schemas.openxmlformats.org/officeDocument/2006/relationships/hyperlink" Target="http://www.zakonyprolidi.cz/cs/1999-166" TargetMode="External"/><Relationship Id="rId126" Type="http://schemas.openxmlformats.org/officeDocument/2006/relationships/hyperlink" Target="http://www.zakonyprolidi.cz/cs/1999-166" TargetMode="External"/><Relationship Id="rId147" Type="http://schemas.openxmlformats.org/officeDocument/2006/relationships/hyperlink" Target="http://www.zakonyprolidi.cz/cs/1999-166" TargetMode="External"/><Relationship Id="rId168" Type="http://schemas.openxmlformats.org/officeDocument/2006/relationships/hyperlink" Target="http://www.zakonyprolidi.cz/cs/1999-166" TargetMode="External"/><Relationship Id="rId282" Type="http://schemas.openxmlformats.org/officeDocument/2006/relationships/hyperlink" Target="http://www.zakonyprolidi.cz/cs/1999-166" TargetMode="External"/><Relationship Id="rId8" Type="http://schemas.openxmlformats.org/officeDocument/2006/relationships/hyperlink" Target="http://www.zakonyprolidi.cz/cs/1999-166" TargetMode="External"/><Relationship Id="rId51" Type="http://schemas.openxmlformats.org/officeDocument/2006/relationships/hyperlink" Target="http://www.zakonyprolidi.cz/cs/1999-166" TargetMode="External"/><Relationship Id="rId72" Type="http://schemas.openxmlformats.org/officeDocument/2006/relationships/hyperlink" Target="http://www.zakonyprolidi.cz/cs/1999-166" TargetMode="External"/><Relationship Id="rId93" Type="http://schemas.openxmlformats.org/officeDocument/2006/relationships/hyperlink" Target="http://www.zakonyprolidi.cz/cs/1999-166" TargetMode="External"/><Relationship Id="rId98" Type="http://schemas.openxmlformats.org/officeDocument/2006/relationships/hyperlink" Target="http://www.zakonyprolidi.cz/cs/1999-166" TargetMode="External"/><Relationship Id="rId121" Type="http://schemas.openxmlformats.org/officeDocument/2006/relationships/hyperlink" Target="http://www.zakonyprolidi.cz/cs/1999-166" TargetMode="External"/><Relationship Id="rId142" Type="http://schemas.openxmlformats.org/officeDocument/2006/relationships/hyperlink" Target="http://www.zakonyprolidi.cz/cs/1999-166" TargetMode="External"/><Relationship Id="rId163" Type="http://schemas.openxmlformats.org/officeDocument/2006/relationships/hyperlink" Target="http://www.zakonyprolidi.cz/cs/1999-166" TargetMode="External"/><Relationship Id="rId184" Type="http://schemas.openxmlformats.org/officeDocument/2006/relationships/hyperlink" Target="http://www.zakonyprolidi.cz/cs/1999-166" TargetMode="External"/><Relationship Id="rId189" Type="http://schemas.openxmlformats.org/officeDocument/2006/relationships/hyperlink" Target="http://www.zakonyprolidi.cz/cs/1999-166" TargetMode="External"/><Relationship Id="rId219" Type="http://schemas.openxmlformats.org/officeDocument/2006/relationships/hyperlink" Target="http://www.zakonyprolidi.cz/cs/1999-166" TargetMode="External"/><Relationship Id="rId3" Type="http://schemas.openxmlformats.org/officeDocument/2006/relationships/settings" Target="settings.xml"/><Relationship Id="rId214" Type="http://schemas.openxmlformats.org/officeDocument/2006/relationships/hyperlink" Target="http://www.zakonyprolidi.cz/cs/1999-166" TargetMode="External"/><Relationship Id="rId230" Type="http://schemas.openxmlformats.org/officeDocument/2006/relationships/hyperlink" Target="http://www.zakonyprolidi.cz/cs/1999-166" TargetMode="External"/><Relationship Id="rId235" Type="http://schemas.openxmlformats.org/officeDocument/2006/relationships/hyperlink" Target="http://www.zakonyprolidi.cz/cs/1999-166" TargetMode="External"/><Relationship Id="rId251" Type="http://schemas.openxmlformats.org/officeDocument/2006/relationships/hyperlink" Target="http://www.zakonyprolidi.cz/cs/1999-166" TargetMode="External"/><Relationship Id="rId256" Type="http://schemas.openxmlformats.org/officeDocument/2006/relationships/hyperlink" Target="http://www.zakonyprolidi.cz/cs/1999-166" TargetMode="External"/><Relationship Id="rId277" Type="http://schemas.openxmlformats.org/officeDocument/2006/relationships/hyperlink" Target="http://www.zakonyprolidi.cz/cs/1999-166" TargetMode="External"/><Relationship Id="rId25" Type="http://schemas.openxmlformats.org/officeDocument/2006/relationships/hyperlink" Target="http://www.zakonyprolidi.cz/cs/1999-166" TargetMode="External"/><Relationship Id="rId46" Type="http://schemas.openxmlformats.org/officeDocument/2006/relationships/hyperlink" Target="http://www.zakonyprolidi.cz/cs/1999-166" TargetMode="External"/><Relationship Id="rId67" Type="http://schemas.openxmlformats.org/officeDocument/2006/relationships/hyperlink" Target="http://www.zakonyprolidi.cz/cs/1999-166" TargetMode="External"/><Relationship Id="rId116" Type="http://schemas.openxmlformats.org/officeDocument/2006/relationships/hyperlink" Target="http://www.zakonyprolidi.cz/cs/1999-166" TargetMode="External"/><Relationship Id="rId137" Type="http://schemas.openxmlformats.org/officeDocument/2006/relationships/hyperlink" Target="http://www.zakonyprolidi.cz/cs/1999-166" TargetMode="External"/><Relationship Id="rId158" Type="http://schemas.openxmlformats.org/officeDocument/2006/relationships/hyperlink" Target="http://www.zakonyprolidi.cz/cs/1999-166" TargetMode="External"/><Relationship Id="rId272" Type="http://schemas.openxmlformats.org/officeDocument/2006/relationships/hyperlink" Target="http://www.zakonyprolidi.cz/cs/1999-166" TargetMode="External"/><Relationship Id="rId20" Type="http://schemas.openxmlformats.org/officeDocument/2006/relationships/hyperlink" Target="http://www.zakonyprolidi.cz/cs/1999-166" TargetMode="External"/><Relationship Id="rId41" Type="http://schemas.openxmlformats.org/officeDocument/2006/relationships/hyperlink" Target="http://www.zakonyprolidi.cz/cs/1999-166" TargetMode="External"/><Relationship Id="rId62" Type="http://schemas.openxmlformats.org/officeDocument/2006/relationships/hyperlink" Target="http://www.zakonyprolidi.cz/cs/1999-166" TargetMode="External"/><Relationship Id="rId83" Type="http://schemas.openxmlformats.org/officeDocument/2006/relationships/hyperlink" Target="http://www.zakonyprolidi.cz/cs/1999-166" TargetMode="External"/><Relationship Id="rId88" Type="http://schemas.openxmlformats.org/officeDocument/2006/relationships/hyperlink" Target="http://www.zakonyprolidi.cz/cs/1999-166" TargetMode="External"/><Relationship Id="rId111" Type="http://schemas.openxmlformats.org/officeDocument/2006/relationships/hyperlink" Target="http://www.zakonyprolidi.cz/cs/1999-166" TargetMode="External"/><Relationship Id="rId132" Type="http://schemas.openxmlformats.org/officeDocument/2006/relationships/hyperlink" Target="http://www.zakonyprolidi.cz/cs/1999-166" TargetMode="External"/><Relationship Id="rId153" Type="http://schemas.openxmlformats.org/officeDocument/2006/relationships/hyperlink" Target="http://www.zakonyprolidi.cz/cs/1999-166" TargetMode="External"/><Relationship Id="rId174" Type="http://schemas.openxmlformats.org/officeDocument/2006/relationships/hyperlink" Target="http://www.zakonyprolidi.cz/cs/1999-166" TargetMode="External"/><Relationship Id="rId179" Type="http://schemas.openxmlformats.org/officeDocument/2006/relationships/hyperlink" Target="http://www.zakonyprolidi.cz/cs/1999-166" TargetMode="External"/><Relationship Id="rId195" Type="http://schemas.openxmlformats.org/officeDocument/2006/relationships/hyperlink" Target="http://www.zakonyprolidi.cz/cs/1999-166" TargetMode="External"/><Relationship Id="rId209" Type="http://schemas.openxmlformats.org/officeDocument/2006/relationships/hyperlink" Target="http://www.zakonyprolidi.cz/cs/1999-166" TargetMode="External"/><Relationship Id="rId190" Type="http://schemas.openxmlformats.org/officeDocument/2006/relationships/hyperlink" Target="http://www.zakonyprolidi.cz/cs/1999-166" TargetMode="External"/><Relationship Id="rId204" Type="http://schemas.openxmlformats.org/officeDocument/2006/relationships/hyperlink" Target="http://www.zakonyprolidi.cz/cs/1999-166" TargetMode="External"/><Relationship Id="rId220" Type="http://schemas.openxmlformats.org/officeDocument/2006/relationships/hyperlink" Target="http://www.zakonyprolidi.cz/cs/1999-166" TargetMode="External"/><Relationship Id="rId225" Type="http://schemas.openxmlformats.org/officeDocument/2006/relationships/hyperlink" Target="http://www.zakonyprolidi.cz/cs/1999-166" TargetMode="External"/><Relationship Id="rId241" Type="http://schemas.openxmlformats.org/officeDocument/2006/relationships/hyperlink" Target="http://www.zakonyprolidi.cz/cs/1999-166" TargetMode="External"/><Relationship Id="rId246" Type="http://schemas.openxmlformats.org/officeDocument/2006/relationships/hyperlink" Target="http://www.zakonyprolidi.cz/cs/1999-166" TargetMode="External"/><Relationship Id="rId267" Type="http://schemas.openxmlformats.org/officeDocument/2006/relationships/hyperlink" Target="http://www.zakonyprolidi.cz/cs/1999-166" TargetMode="External"/><Relationship Id="rId15" Type="http://schemas.openxmlformats.org/officeDocument/2006/relationships/hyperlink" Target="http://www.zakonyprolidi.cz/cs/1999-166" TargetMode="External"/><Relationship Id="rId36" Type="http://schemas.openxmlformats.org/officeDocument/2006/relationships/hyperlink" Target="http://www.zakonyprolidi.cz/cs/1999-166" TargetMode="External"/><Relationship Id="rId57" Type="http://schemas.openxmlformats.org/officeDocument/2006/relationships/hyperlink" Target="http://www.zakonyprolidi.cz/cs/1999-166" TargetMode="External"/><Relationship Id="rId106" Type="http://schemas.openxmlformats.org/officeDocument/2006/relationships/hyperlink" Target="http://www.zakonyprolidi.cz/cs/1999-166" TargetMode="External"/><Relationship Id="rId127" Type="http://schemas.openxmlformats.org/officeDocument/2006/relationships/hyperlink" Target="http://www.zakonyprolidi.cz/cs/1999-166" TargetMode="External"/><Relationship Id="rId262" Type="http://schemas.openxmlformats.org/officeDocument/2006/relationships/hyperlink" Target="http://www.zakonyprolidi.cz/cs/1999-166" TargetMode="External"/><Relationship Id="rId283" Type="http://schemas.openxmlformats.org/officeDocument/2006/relationships/hyperlink" Target="http://www.zakonyprolidi.cz/cs/1999-166" TargetMode="External"/><Relationship Id="rId10" Type="http://schemas.openxmlformats.org/officeDocument/2006/relationships/hyperlink" Target="http://www.zakonyprolidi.cz/cs/1999-166" TargetMode="External"/><Relationship Id="rId31" Type="http://schemas.openxmlformats.org/officeDocument/2006/relationships/hyperlink" Target="http://www.zakonyprolidi.cz/cs/1999-166" TargetMode="External"/><Relationship Id="rId52" Type="http://schemas.openxmlformats.org/officeDocument/2006/relationships/hyperlink" Target="http://www.zakonyprolidi.cz/cs/1999-166" TargetMode="External"/><Relationship Id="rId73" Type="http://schemas.openxmlformats.org/officeDocument/2006/relationships/hyperlink" Target="http://www.zakonyprolidi.cz/cs/1999-166" TargetMode="External"/><Relationship Id="rId78" Type="http://schemas.openxmlformats.org/officeDocument/2006/relationships/hyperlink" Target="http://www.zakonyprolidi.cz/cs/1999-166" TargetMode="External"/><Relationship Id="rId94" Type="http://schemas.openxmlformats.org/officeDocument/2006/relationships/hyperlink" Target="http://www.zakonyprolidi.cz/cs/1999-166" TargetMode="External"/><Relationship Id="rId99" Type="http://schemas.openxmlformats.org/officeDocument/2006/relationships/hyperlink" Target="http://www.zakonyprolidi.cz/cs/1999-166" TargetMode="External"/><Relationship Id="rId101" Type="http://schemas.openxmlformats.org/officeDocument/2006/relationships/hyperlink" Target="http://www.zakonyprolidi.cz/cs/1999-166" TargetMode="External"/><Relationship Id="rId122" Type="http://schemas.openxmlformats.org/officeDocument/2006/relationships/hyperlink" Target="http://www.zakonyprolidi.cz/cs/1999-166" TargetMode="External"/><Relationship Id="rId143" Type="http://schemas.openxmlformats.org/officeDocument/2006/relationships/hyperlink" Target="http://www.zakonyprolidi.cz/cs/1999-166" TargetMode="External"/><Relationship Id="rId148" Type="http://schemas.openxmlformats.org/officeDocument/2006/relationships/hyperlink" Target="http://www.zakonyprolidi.cz/cs/1999-166" TargetMode="External"/><Relationship Id="rId164" Type="http://schemas.openxmlformats.org/officeDocument/2006/relationships/hyperlink" Target="http://www.zakonyprolidi.cz/cs/1999-166" TargetMode="External"/><Relationship Id="rId169" Type="http://schemas.openxmlformats.org/officeDocument/2006/relationships/hyperlink" Target="http://www.zakonyprolidi.cz/cs/1999-166" TargetMode="External"/><Relationship Id="rId185" Type="http://schemas.openxmlformats.org/officeDocument/2006/relationships/hyperlink" Target="http://www.zakonyprolidi.cz/cs/1999-166" TargetMode="External"/><Relationship Id="rId4" Type="http://schemas.openxmlformats.org/officeDocument/2006/relationships/webSettings" Target="webSettings.xml"/><Relationship Id="rId9" Type="http://schemas.openxmlformats.org/officeDocument/2006/relationships/hyperlink" Target="http://www.zakonyprolidi.cz/cs/1999-166" TargetMode="External"/><Relationship Id="rId180" Type="http://schemas.openxmlformats.org/officeDocument/2006/relationships/hyperlink" Target="http://www.zakonyprolidi.cz/cs/1999-166" TargetMode="External"/><Relationship Id="rId210" Type="http://schemas.openxmlformats.org/officeDocument/2006/relationships/hyperlink" Target="http://www.zakonyprolidi.cz/cs/1999-166" TargetMode="External"/><Relationship Id="rId215" Type="http://schemas.openxmlformats.org/officeDocument/2006/relationships/hyperlink" Target="http://www.zakonyprolidi.cz/cs/1999-166" TargetMode="External"/><Relationship Id="rId236" Type="http://schemas.openxmlformats.org/officeDocument/2006/relationships/hyperlink" Target="http://www.zakonyprolidi.cz/cs/1999-166" TargetMode="External"/><Relationship Id="rId257" Type="http://schemas.openxmlformats.org/officeDocument/2006/relationships/hyperlink" Target="http://www.zakonyprolidi.cz/cs/1999-166" TargetMode="External"/><Relationship Id="rId278" Type="http://schemas.openxmlformats.org/officeDocument/2006/relationships/hyperlink" Target="http://www.zakonyprolidi.cz/cs/1999-166" TargetMode="External"/><Relationship Id="rId26" Type="http://schemas.openxmlformats.org/officeDocument/2006/relationships/hyperlink" Target="http://www.zakonyprolidi.cz/cs/1999-166" TargetMode="External"/><Relationship Id="rId231" Type="http://schemas.openxmlformats.org/officeDocument/2006/relationships/hyperlink" Target="http://www.zakonyprolidi.cz/cs/1999-166" TargetMode="External"/><Relationship Id="rId252" Type="http://schemas.openxmlformats.org/officeDocument/2006/relationships/hyperlink" Target="http://www.zakonyprolidi.cz/cs/1999-166" TargetMode="External"/><Relationship Id="rId273" Type="http://schemas.openxmlformats.org/officeDocument/2006/relationships/hyperlink" Target="http://www.zakonyprolidi.cz/cs/1999-166" TargetMode="External"/><Relationship Id="rId47" Type="http://schemas.openxmlformats.org/officeDocument/2006/relationships/hyperlink" Target="http://www.zakonyprolidi.cz/cs/1999-166" TargetMode="External"/><Relationship Id="rId68" Type="http://schemas.openxmlformats.org/officeDocument/2006/relationships/hyperlink" Target="http://www.zakonyprolidi.cz/cs/1999-166" TargetMode="External"/><Relationship Id="rId89" Type="http://schemas.openxmlformats.org/officeDocument/2006/relationships/hyperlink" Target="http://www.zakonyprolidi.cz/cs/1999-166" TargetMode="External"/><Relationship Id="rId112" Type="http://schemas.openxmlformats.org/officeDocument/2006/relationships/hyperlink" Target="http://www.zakonyprolidi.cz/cs/1999-166" TargetMode="External"/><Relationship Id="rId133" Type="http://schemas.openxmlformats.org/officeDocument/2006/relationships/hyperlink" Target="http://www.zakonyprolidi.cz/cs/1999-166" TargetMode="External"/><Relationship Id="rId154" Type="http://schemas.openxmlformats.org/officeDocument/2006/relationships/hyperlink" Target="http://www.zakonyprolidi.cz/cs/1999-166" TargetMode="External"/><Relationship Id="rId175" Type="http://schemas.openxmlformats.org/officeDocument/2006/relationships/hyperlink" Target="http://www.zakonyprolidi.cz/cs/1999-166" TargetMode="External"/><Relationship Id="rId196" Type="http://schemas.openxmlformats.org/officeDocument/2006/relationships/hyperlink" Target="http://www.zakonyprolidi.cz/cs/1999-166" TargetMode="External"/><Relationship Id="rId200" Type="http://schemas.openxmlformats.org/officeDocument/2006/relationships/hyperlink" Target="http://www.zakonyprolidi.cz/cs/1999-166" TargetMode="External"/><Relationship Id="rId16" Type="http://schemas.openxmlformats.org/officeDocument/2006/relationships/hyperlink" Target="http://www.zakonyprolidi.cz/cs/1999-166" TargetMode="External"/><Relationship Id="rId221" Type="http://schemas.openxmlformats.org/officeDocument/2006/relationships/hyperlink" Target="http://www.zakonyprolidi.cz/cs/1999-166" TargetMode="External"/><Relationship Id="rId242" Type="http://schemas.openxmlformats.org/officeDocument/2006/relationships/hyperlink" Target="http://www.zakonyprolidi.cz/cs/1999-166" TargetMode="External"/><Relationship Id="rId263" Type="http://schemas.openxmlformats.org/officeDocument/2006/relationships/hyperlink" Target="http://www.zakonyprolidi.cz/cs/1999-166" TargetMode="External"/><Relationship Id="rId284" Type="http://schemas.openxmlformats.org/officeDocument/2006/relationships/hyperlink" Target="http://www.zakonyprolidi.cz/cs/1999-166" TargetMode="External"/><Relationship Id="rId37" Type="http://schemas.openxmlformats.org/officeDocument/2006/relationships/hyperlink" Target="http://www.zakonyprolidi.cz/cs/1999-166" TargetMode="External"/><Relationship Id="rId58" Type="http://schemas.openxmlformats.org/officeDocument/2006/relationships/hyperlink" Target="http://www.zakonyprolidi.cz/cs/1999-166" TargetMode="External"/><Relationship Id="rId79" Type="http://schemas.openxmlformats.org/officeDocument/2006/relationships/hyperlink" Target="http://www.zakonyprolidi.cz/cs/1999-166" TargetMode="External"/><Relationship Id="rId102" Type="http://schemas.openxmlformats.org/officeDocument/2006/relationships/hyperlink" Target="http://www.zakonyprolidi.cz/cs/1999-166" TargetMode="External"/><Relationship Id="rId123" Type="http://schemas.openxmlformats.org/officeDocument/2006/relationships/hyperlink" Target="http://www.zakonyprolidi.cz/cs/1999-166" TargetMode="External"/><Relationship Id="rId144" Type="http://schemas.openxmlformats.org/officeDocument/2006/relationships/hyperlink" Target="http://www.zakonyprolidi.cz/cs/1999-166" TargetMode="External"/><Relationship Id="rId90" Type="http://schemas.openxmlformats.org/officeDocument/2006/relationships/hyperlink" Target="http://www.zakonyprolidi.cz/cs/1999-166" TargetMode="External"/><Relationship Id="rId165" Type="http://schemas.openxmlformats.org/officeDocument/2006/relationships/hyperlink" Target="http://www.zakonyprolidi.cz/cs/1999-166" TargetMode="External"/><Relationship Id="rId186" Type="http://schemas.openxmlformats.org/officeDocument/2006/relationships/hyperlink" Target="http://www.zakonyprolidi.cz/cs/1999-166" TargetMode="External"/><Relationship Id="rId211" Type="http://schemas.openxmlformats.org/officeDocument/2006/relationships/hyperlink" Target="http://www.zakonyprolidi.cz/cs/1999-166" TargetMode="External"/><Relationship Id="rId232" Type="http://schemas.openxmlformats.org/officeDocument/2006/relationships/hyperlink" Target="http://www.zakonyprolidi.cz/cs/1999-166" TargetMode="External"/><Relationship Id="rId253" Type="http://schemas.openxmlformats.org/officeDocument/2006/relationships/hyperlink" Target="http://www.zakonyprolidi.cz/cs/1999-166" TargetMode="External"/><Relationship Id="rId274" Type="http://schemas.openxmlformats.org/officeDocument/2006/relationships/hyperlink" Target="http://www.zakonyprolidi.cz/cs/1999-166" TargetMode="External"/><Relationship Id="rId27" Type="http://schemas.openxmlformats.org/officeDocument/2006/relationships/hyperlink" Target="http://www.zakonyprolidi.cz/cs/1999-166" TargetMode="External"/><Relationship Id="rId48" Type="http://schemas.openxmlformats.org/officeDocument/2006/relationships/hyperlink" Target="http://www.zakonyprolidi.cz/cs/1999-166" TargetMode="External"/><Relationship Id="rId69" Type="http://schemas.openxmlformats.org/officeDocument/2006/relationships/hyperlink" Target="http://www.zakonyprolidi.cz/cs/1999-166" TargetMode="External"/><Relationship Id="rId113" Type="http://schemas.openxmlformats.org/officeDocument/2006/relationships/hyperlink" Target="http://www.zakonyprolidi.cz/cs/1999-166" TargetMode="External"/><Relationship Id="rId134" Type="http://schemas.openxmlformats.org/officeDocument/2006/relationships/hyperlink" Target="http://www.zakonyprolidi.cz/cs/1999-166" TargetMode="External"/><Relationship Id="rId80" Type="http://schemas.openxmlformats.org/officeDocument/2006/relationships/hyperlink" Target="http://www.zakonyprolidi.cz/cs/1999-166" TargetMode="External"/><Relationship Id="rId155" Type="http://schemas.openxmlformats.org/officeDocument/2006/relationships/hyperlink" Target="http://www.zakonyprolidi.cz/cs/1999-166" TargetMode="External"/><Relationship Id="rId176" Type="http://schemas.openxmlformats.org/officeDocument/2006/relationships/hyperlink" Target="http://www.zakonyprolidi.cz/cs/1999-166" TargetMode="External"/><Relationship Id="rId197" Type="http://schemas.openxmlformats.org/officeDocument/2006/relationships/hyperlink" Target="http://www.zakonyprolidi.cz/cs/1999-166" TargetMode="External"/><Relationship Id="rId201" Type="http://schemas.openxmlformats.org/officeDocument/2006/relationships/hyperlink" Target="http://www.zakonyprolidi.cz/cs/1999-166" TargetMode="External"/><Relationship Id="rId222" Type="http://schemas.openxmlformats.org/officeDocument/2006/relationships/hyperlink" Target="http://www.zakonyprolidi.cz/cs/1999-166" TargetMode="External"/><Relationship Id="rId243" Type="http://schemas.openxmlformats.org/officeDocument/2006/relationships/hyperlink" Target="http://www.zakonyprolidi.cz/cs/1999-166" TargetMode="External"/><Relationship Id="rId264" Type="http://schemas.openxmlformats.org/officeDocument/2006/relationships/hyperlink" Target="http://www.zakonyprolidi.cz/cs/1999-166" TargetMode="External"/><Relationship Id="rId285" Type="http://schemas.openxmlformats.org/officeDocument/2006/relationships/fontTable" Target="fontTable.xml"/><Relationship Id="rId17" Type="http://schemas.openxmlformats.org/officeDocument/2006/relationships/hyperlink" Target="http://www.zakonyprolidi.cz/cs/1999-166" TargetMode="External"/><Relationship Id="rId38" Type="http://schemas.openxmlformats.org/officeDocument/2006/relationships/hyperlink" Target="http://www.zakonyprolidi.cz/cs/1999-166" TargetMode="External"/><Relationship Id="rId59" Type="http://schemas.openxmlformats.org/officeDocument/2006/relationships/hyperlink" Target="http://www.zakonyprolidi.cz/cs/1999-166" TargetMode="External"/><Relationship Id="rId103" Type="http://schemas.openxmlformats.org/officeDocument/2006/relationships/hyperlink" Target="http://www.zakonyprolidi.cz/cs/1999-166" TargetMode="External"/><Relationship Id="rId124" Type="http://schemas.openxmlformats.org/officeDocument/2006/relationships/hyperlink" Target="http://www.zakonyprolidi.cz/cs/1999-166" TargetMode="External"/><Relationship Id="rId70" Type="http://schemas.openxmlformats.org/officeDocument/2006/relationships/hyperlink" Target="http://www.zakonyprolidi.cz/cs/1999-166" TargetMode="External"/><Relationship Id="rId91" Type="http://schemas.openxmlformats.org/officeDocument/2006/relationships/hyperlink" Target="http://www.zakonyprolidi.cz/cs/1999-166" TargetMode="External"/><Relationship Id="rId145" Type="http://schemas.openxmlformats.org/officeDocument/2006/relationships/hyperlink" Target="http://www.zakonyprolidi.cz/cs/1999-166" TargetMode="External"/><Relationship Id="rId166" Type="http://schemas.openxmlformats.org/officeDocument/2006/relationships/hyperlink" Target="http://www.zakonyprolidi.cz/cs/1999-166" TargetMode="External"/><Relationship Id="rId187" Type="http://schemas.openxmlformats.org/officeDocument/2006/relationships/hyperlink" Target="http://www.zakonyprolidi.cz/cs/1999-166" TargetMode="External"/><Relationship Id="rId1" Type="http://schemas.openxmlformats.org/officeDocument/2006/relationships/styles" Target="styles.xml"/><Relationship Id="rId212" Type="http://schemas.openxmlformats.org/officeDocument/2006/relationships/hyperlink" Target="http://www.zakonyprolidi.cz/cs/1999-166" TargetMode="External"/><Relationship Id="rId233" Type="http://schemas.openxmlformats.org/officeDocument/2006/relationships/hyperlink" Target="http://www.zakonyprolidi.cz/cs/1999-166" TargetMode="External"/><Relationship Id="rId254" Type="http://schemas.openxmlformats.org/officeDocument/2006/relationships/hyperlink" Target="http://www.zakonyprolidi.cz/cs/1999-166" TargetMode="External"/><Relationship Id="rId28" Type="http://schemas.openxmlformats.org/officeDocument/2006/relationships/hyperlink" Target="http://www.zakonyprolidi.cz/cs/1999-166" TargetMode="External"/><Relationship Id="rId49" Type="http://schemas.openxmlformats.org/officeDocument/2006/relationships/hyperlink" Target="http://www.zakonyprolidi.cz/cs/1999-166" TargetMode="External"/><Relationship Id="rId114" Type="http://schemas.openxmlformats.org/officeDocument/2006/relationships/hyperlink" Target="http://www.zakonyprolidi.cz/cs/1999-166" TargetMode="External"/><Relationship Id="rId275" Type="http://schemas.openxmlformats.org/officeDocument/2006/relationships/hyperlink" Target="http://www.zakonyprolidi.cz/cs/1999-166" TargetMode="External"/><Relationship Id="rId60" Type="http://schemas.openxmlformats.org/officeDocument/2006/relationships/hyperlink" Target="http://www.zakonyprolidi.cz/cs/1999-166" TargetMode="External"/><Relationship Id="rId81" Type="http://schemas.openxmlformats.org/officeDocument/2006/relationships/hyperlink" Target="http://www.zakonyprolidi.cz/cs/1999-166" TargetMode="External"/><Relationship Id="rId135" Type="http://schemas.openxmlformats.org/officeDocument/2006/relationships/hyperlink" Target="http://www.zakonyprolidi.cz/cs/1999-166" TargetMode="External"/><Relationship Id="rId156" Type="http://schemas.openxmlformats.org/officeDocument/2006/relationships/hyperlink" Target="http://www.zakonyprolidi.cz/cs/1999-166" TargetMode="External"/><Relationship Id="rId177" Type="http://schemas.openxmlformats.org/officeDocument/2006/relationships/hyperlink" Target="http://www.zakonyprolidi.cz/cs/1999-166" TargetMode="External"/><Relationship Id="rId198" Type="http://schemas.openxmlformats.org/officeDocument/2006/relationships/hyperlink" Target="http://www.zakonyprolidi.cz/cs/1999-166" TargetMode="External"/><Relationship Id="rId202" Type="http://schemas.openxmlformats.org/officeDocument/2006/relationships/hyperlink" Target="http://www.zakonyprolidi.cz/cs/1999-166" TargetMode="External"/><Relationship Id="rId223" Type="http://schemas.openxmlformats.org/officeDocument/2006/relationships/hyperlink" Target="http://www.zakonyprolidi.cz/cs/1999-166" TargetMode="External"/><Relationship Id="rId244" Type="http://schemas.openxmlformats.org/officeDocument/2006/relationships/hyperlink" Target="http://www.zakonyprolidi.cz/cs/1999-16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48274</Words>
  <Characters>284819</Characters>
  <Application>Microsoft Office Word</Application>
  <DocSecurity>0</DocSecurity>
  <Lines>2373</Lines>
  <Paragraphs>664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2</cp:revision>
  <dcterms:created xsi:type="dcterms:W3CDTF">2017-05-04T13:36:00Z</dcterms:created>
  <dcterms:modified xsi:type="dcterms:W3CDTF">2017-05-04T13:36:00Z</dcterms:modified>
</cp:coreProperties>
</file>